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lineRule="auto" w:line="240" w:before="0" w:after="0"/>
        <w:ind w:left="0" w:right="0" w:firstLine="54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онкурсной комиссией по проведению на территории Омской области регионального этапа Всероссийского конкурса профессионального мастерства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pacing w:val="-4"/>
          <w:sz w:val="28"/>
          <w:szCs w:val="28"/>
        </w:rPr>
        <w:t xml:space="preserve">в сфере социального обслуживания в 2024 году </w:t>
      </w:r>
      <w:r>
        <w:rPr>
          <w:rFonts w:ascii="Times New Roman" w:hAnsi="Times New Roman"/>
          <w:b w:val="false"/>
          <w:spacing w:val="-4"/>
          <w:sz w:val="28"/>
          <w:szCs w:val="28"/>
        </w:rPr>
        <w:t xml:space="preserve">победителями и </w:t>
      </w:r>
      <w:r>
        <w:rPr>
          <w:rFonts w:ascii="Times New Roman" w:hAnsi="Times New Roman"/>
          <w:b w:val="false"/>
          <w:spacing w:val="-4"/>
          <w:sz w:val="28"/>
          <w:szCs w:val="28"/>
        </w:rPr>
        <w:t>призерами были признаны: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</w:rPr>
        <w:t>"Лучшая практика по социальной реабилитации и абилитации инвалидов":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Пешехонова Ирина Геннадьевна, заведующий отделением социальной реабилитации граждан с ограниченными возможностями здоровья и пожилого возраста бюджетного учреждения Омской области "Комплексный центр социального обслуживания населения "Вдохновение" Октябрьского административного округа";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Лаптева Наталья Сулеймановна, администратор автономного стационарного учреждения социального обслуживания Омской области "Крутинский дом-интернат";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Тулинова Алёна Леонидовна, заведующий отделением социально-трудовой реабилитации и культурно-массового обслуживания автономного стационарного учреждения социального обслуживания Омской области "Екатерининский дом-интернат";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</w:rPr>
        <w:t>"Лучшая практика комплексной поддержки семей с детьми, в том числе воспитывающих детей с ограниченными возможностями здоровья и инвалидностью":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 место – Климова Марина Сергеевна, заведующий отделением профилактики и безнадзорности бюджетного учреждения Омской области " Комплексный центр социального обслуживания населения "Рябинушка" Центрального административного округа";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 место – Тарасова Наталья Викторовна, заместитель руководителя бюджетного учреждения Омской области "Комплексный центр социального обслуживания населения Называевского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 место – Губанищева Татьяна Васильевна, специалист по работе с семьей бюджетного учреждения Омской области "Комплексный центр социального обслуживания населения Знаменского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</w:rPr>
        <w:t>"Лучшая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Лунина Елена Владимировна, директор автономного стационарного учреждения социального обслуживания Омской области "Таврический дом-интернат";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</w:rPr>
        <w:t>"Лучшая практика предоставления социальных услуг в сельской и труднодоступной местности":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Шпехт Неля Анатольевна, заместитель руководителя бюджетного учреждения Омской области "Комплексный центр социального обслуживания населения Называевского района";</w:t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600" w:charSpace="36864"/>
        </w:sect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Зубов Алексей Николаевич, специалист по реабилитации инвалидов отделения социальной реабилитации инвалидов бюджетного учреждения Омской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"Комплексный центр социального обслуживания населения "Бережок" Саргатского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в номинации </w:t>
      </w:r>
      <w:r>
        <w:rPr>
          <w:rFonts w:ascii="Times New Roman" w:hAnsi="Times New Roman"/>
          <w:b/>
          <w:sz w:val="28"/>
          <w:szCs w:val="28"/>
        </w:rPr>
        <w:t>"Лучший проект добровольческой организации (волонтеров), реализованный в сфере социального обслуживания":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Новоселова Лидия Владимировна, аналитик административной службы бюджетного учреждения Омской области "Комплексный центр социального обслуживания населения Калачинского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Полярина Татьяна Васильевна, специалист по реабилитационной работе в социальной сфере казенного учреждения Омской области "Социально - реабилитационный центр для несовершеннолетних Одесского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Соломина Татьяна Александровна, заведующий отделением социального обслуживания на дому граждан пожилого возраста и инвалидов бюджетного учреждения Омской области "Комплексный центр социального обслуживания населения Большереченского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специальной номинации "За созидание и долголетие в профессии":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>
        <w:rPr>
          <w:rFonts w:ascii="Times New Roman" w:hAnsi="Times New Roman"/>
          <w:spacing w:val="-4"/>
          <w:sz w:val="28"/>
          <w:szCs w:val="28"/>
        </w:rPr>
        <w:t xml:space="preserve">Клименко Татьяна Ильинична, заведующий отделением социального обслуживания на дому граждан пожилого возраста и инвалидов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Павлоградского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Смагина Светлана Борисовна, </w:t>
      </w:r>
      <w:r>
        <w:rPr>
          <w:rFonts w:ascii="Times New Roman" w:hAnsi="Times New Roman"/>
          <w:spacing w:val="-4"/>
          <w:sz w:val="28"/>
          <w:szCs w:val="28"/>
        </w:rPr>
        <w:t xml:space="preserve">заведующий отделением социального обслуживания на дому граждан пожилого возраста и инвалидов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Полтавского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Гордеева Елена Викторовна, с</w:t>
      </w:r>
      <w:r>
        <w:rPr>
          <w:rFonts w:ascii="Times New Roman" w:hAnsi="Times New Roman"/>
          <w:spacing w:val="-4"/>
          <w:sz w:val="28"/>
          <w:szCs w:val="28"/>
        </w:rPr>
        <w:t xml:space="preserve">пециалист по реабилитационной работе в социальной сфере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Нижнеомского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специальной номинации "Открытие года":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</w:t>
      </w:r>
      <w:r>
        <w:rPr>
          <w:rFonts w:ascii="Times New Roman" w:hAnsi="Times New Roman"/>
          <w:spacing w:val="-4"/>
          <w:sz w:val="28"/>
          <w:szCs w:val="28"/>
        </w:rPr>
        <w:t xml:space="preserve">Филоненко Ольга Евгеньевна, специалист по реабилитации инвалидов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Усть-Ишимского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специальной номинации "Стабильность и качество" (на дому):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>
        <w:rPr>
          <w:rFonts w:ascii="Times New Roman" w:hAnsi="Times New Roman"/>
          <w:spacing w:val="-4"/>
          <w:sz w:val="28"/>
          <w:szCs w:val="28"/>
        </w:rPr>
        <w:t xml:space="preserve">Семенец Наталья Сергеевна, заведующий отделением социального обслуживания на дому граждан пожилого возраста и инвалидов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"Пенаты" Центрального административного округа";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Гротен Елена Владимировна, </w:t>
      </w:r>
      <w:r>
        <w:rPr>
          <w:rFonts w:ascii="Times New Roman" w:hAnsi="Times New Roman"/>
          <w:spacing w:val="-4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Знаменского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Каземир Наталья Сергеевна, заместитель руководителя автономного учреждения Омской области "Комплексный центр социального обслуживания населения Исилькульского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Специальная номинация "Стабильность и качество" (полустационарная форма)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</w:t>
      </w:r>
      <w:r>
        <w:rPr>
          <w:rFonts w:ascii="Times New Roman" w:hAnsi="Times New Roman"/>
          <w:spacing w:val="-4"/>
          <w:sz w:val="28"/>
          <w:szCs w:val="28"/>
        </w:rPr>
        <w:t xml:space="preserve">Шнайдер Елена Александровна, психолог отделения профилактики безнадзорности и семейного неблагополучия </w:t>
      </w:r>
      <w:r>
        <w:rPr>
          <w:rFonts w:ascii="Times New Roman" w:hAnsi="Times New Roman"/>
          <w:sz w:val="28"/>
          <w:szCs w:val="28"/>
        </w:rPr>
        <w:t>бюджетного учреждения Омской области "Комплексный центр социального обслуживания населения Таврического 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Специальная номинация "Стабильность и качество" (стационарная форма)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>
        <w:rPr>
          <w:rFonts w:ascii="Times New Roman" w:hAnsi="Times New Roman"/>
          <w:spacing w:val="-4"/>
          <w:sz w:val="28"/>
          <w:szCs w:val="28"/>
        </w:rPr>
        <w:t>Щербакова Яна Ярославльевна, руководитель автономного стационарного учреждения социального обслуживания Омской области "Нежинский геронтологический центр"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Финалистами конкурса "Лучший по профессии" </w:t>
      </w:r>
      <w:r>
        <w:rPr>
          <w:rFonts w:cs="Times New Roman" w:ascii="Times New Roman" w:hAnsi="Times New Roman"/>
          <w:b/>
          <w:bCs/>
          <w:sz w:val="28"/>
          <w:szCs w:val="28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</w:rPr>
        <w:t>тали: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Сибко Наталья Владимировна, социальный работник </w:t>
      </w:r>
      <w:r>
        <w:rPr>
          <w:rFonts w:cs="Times New Roman" w:ascii="Times New Roman" w:hAnsi="Times New Roman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Русско-Полянског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о </w:t>
      </w:r>
      <w:r>
        <w:rPr>
          <w:rFonts w:cs="Times New Roman" w:ascii="Times New Roman" w:hAnsi="Times New Roman"/>
          <w:spacing w:val="-4"/>
          <w:sz w:val="28"/>
          <w:szCs w:val="28"/>
        </w:rPr>
        <w:t>района"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Тохтарова Сауле Бариевна, социальный работник </w:t>
      </w:r>
      <w:r>
        <w:rPr>
          <w:rFonts w:cs="Times New Roman" w:ascii="Times New Roman" w:hAnsi="Times New Roman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Нововарша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вского </w:t>
      </w:r>
      <w:r>
        <w:rPr>
          <w:rFonts w:cs="Times New Roman" w:ascii="Times New Roman" w:hAnsi="Times New Roman"/>
          <w:spacing w:val="-4"/>
          <w:sz w:val="28"/>
          <w:szCs w:val="28"/>
        </w:rPr>
        <w:t>района"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Иванова Елена Витальевна, социальный работник </w:t>
      </w:r>
      <w:r>
        <w:rPr>
          <w:rFonts w:cs="Times New Roman" w:ascii="Times New Roman" w:hAnsi="Times New Roman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Муромц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евского </w:t>
      </w:r>
      <w:r>
        <w:rPr>
          <w:rFonts w:cs="Times New Roman" w:ascii="Times New Roman" w:hAnsi="Times New Roman"/>
          <w:spacing w:val="-4"/>
          <w:sz w:val="28"/>
          <w:szCs w:val="28"/>
        </w:rPr>
        <w:t>района"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Шевченко Елена Александровна, социальный работник </w:t>
      </w:r>
      <w:r>
        <w:rPr>
          <w:rFonts w:cs="Times New Roman" w:ascii="Times New Roman" w:hAnsi="Times New Roman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Ом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ского </w:t>
      </w:r>
      <w:r>
        <w:rPr>
          <w:rFonts w:cs="Times New Roman" w:ascii="Times New Roman" w:hAnsi="Times New Roman"/>
          <w:spacing w:val="-4"/>
          <w:sz w:val="28"/>
          <w:szCs w:val="28"/>
        </w:rPr>
        <w:t>района";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Потапова Надежда Александровна, социальный работник </w:t>
      </w:r>
      <w:r>
        <w:rPr>
          <w:rFonts w:cs="Times New Roman" w:ascii="Times New Roman" w:hAnsi="Times New Roman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Сарга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 xml:space="preserve">тского </w:t>
      </w:r>
      <w:r>
        <w:rPr>
          <w:rFonts w:cs="Times New Roman" w:ascii="Times New Roman" w:hAnsi="Times New Roman"/>
          <w:spacing w:val="-4"/>
          <w:sz w:val="28"/>
          <w:szCs w:val="28"/>
        </w:rPr>
        <w:t>района"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Крутько Татьяна Васильевна, социальный работник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Тевризского района"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Кошеутова Елена Михайловна, социальный работник 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бюджетного учреждения Омской области "Комплексный центр социального обслуживания населения Любинского района"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  <w:shd w:fill="FFFFFF" w:val="clear"/>
        </w:rPr>
        <w:t>(Социальные работники, ставшие победителями конкурса (занявшие 1 - 3 места), будут награждены на коллегии Минтруда).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Style w:val="Style14"/>
          <w:rFonts w:ascii="Times New Roman" w:hAnsi="Times New Roman" w:cs="Times New Roman"/>
          <w:b/>
          <w:i w:val="false"/>
          <w:i w:val="false"/>
          <w:iCs w:val="fals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0e4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2e6fa3"/>
    <w:rPr>
      <w:color w:val="0000FF"/>
      <w:u w:val="single"/>
    </w:rPr>
  </w:style>
  <w:style w:type="character" w:styleId="Style14">
    <w:name w:val="Emphasis"/>
    <w:basedOn w:val="DefaultParagraphFont"/>
    <w:qFormat/>
    <w:rsid w:val="00485ac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qFormat/>
    <w:rsid w:val="00755c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Application>LibreOffice/7.5.3.2$Linux_X86_64 LibreOffice_project/50$Build-2</Application>
  <AppVersion>15.0000</AppVersion>
  <Pages>4</Pages>
  <Words>723</Words>
  <Characters>6092</Characters>
  <CharactersWithSpaces>6798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2021-06-07T10:36:00Z</dcterms:created>
  <dc:creator>user</dc:creator>
  <dc:description/>
  <dc:language>ru-RU</dc:language>
  <cp:lastModifiedBy/>
  <dcterms:modified xsi:type="dcterms:W3CDTF">2024-06-07T12:40:55Z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