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Ind w:w="-984" w:type="dxa"/>
        <w:tblLayout w:type="fixed"/>
        <w:tblCellMar>
          <w:left w:w="0" w:type="dxa"/>
          <w:right w:w="0" w:type="dxa"/>
        </w:tblCellMar>
        <w:tblLook w:val="04A0"/>
      </w:tblPr>
      <w:tblGrid>
        <w:gridCol w:w="3686"/>
        <w:gridCol w:w="6946"/>
      </w:tblGrid>
      <w:tr w:rsidR="00270BCC" w:rsidRPr="004E24B7" w:rsidTr="00DB4059">
        <w:tc>
          <w:tcPr>
            <w:tcW w:w="3686" w:type="dxa"/>
            <w:tcBorders>
              <w:top w:val="nil"/>
              <w:left w:val="nil"/>
              <w:bottom w:val="single" w:sz="6" w:space="0" w:color="699769"/>
              <w:right w:val="nil"/>
            </w:tcBorders>
            <w:noWrap/>
            <w:tcMar>
              <w:top w:w="120" w:type="dxa"/>
              <w:left w:w="150" w:type="dxa"/>
              <w:bottom w:w="120" w:type="dxa"/>
              <w:right w:w="150" w:type="dxa"/>
            </w:tcMar>
            <w:hideMark/>
          </w:tcPr>
          <w:p w:rsidR="00270BCC" w:rsidRPr="004E24B7" w:rsidRDefault="00270BCC" w:rsidP="00270BCC">
            <w:pPr>
              <w:spacing w:after="0" w:line="240" w:lineRule="atLeast"/>
              <w:rPr>
                <w:rFonts w:ascii="Times New Roman" w:hAnsi="Times New Roman"/>
                <w:sz w:val="18"/>
                <w:szCs w:val="18"/>
                <w:lang w:eastAsia="ru-RU"/>
              </w:rPr>
            </w:pPr>
            <w:r w:rsidRPr="004E24B7">
              <w:rPr>
                <w:rFonts w:ascii="Times New Roman" w:hAnsi="Times New Roman"/>
                <w:sz w:val="18"/>
                <w:szCs w:val="18"/>
                <w:lang w:eastAsia="ru-RU"/>
              </w:rPr>
              <w:t>Регистрационный номер</w:t>
            </w:r>
          </w:p>
        </w:tc>
        <w:tc>
          <w:tcPr>
            <w:tcW w:w="6946" w:type="dxa"/>
            <w:tcBorders>
              <w:top w:val="nil"/>
              <w:left w:val="nil"/>
              <w:bottom w:val="single" w:sz="6" w:space="0" w:color="699769"/>
              <w:right w:val="nil"/>
            </w:tcBorders>
            <w:tcMar>
              <w:top w:w="120" w:type="dxa"/>
              <w:left w:w="150" w:type="dxa"/>
              <w:bottom w:w="120" w:type="dxa"/>
              <w:right w:w="150" w:type="dxa"/>
            </w:tcMar>
            <w:hideMark/>
          </w:tcPr>
          <w:p w:rsidR="00270BCC" w:rsidRPr="004E24B7" w:rsidRDefault="0045095F" w:rsidP="0045095F">
            <w:pPr>
              <w:spacing w:after="0" w:line="240" w:lineRule="atLeast"/>
              <w:rPr>
                <w:rFonts w:ascii="Times New Roman" w:hAnsi="Times New Roman"/>
                <w:sz w:val="18"/>
                <w:szCs w:val="18"/>
                <w:lang w:eastAsia="ru-RU"/>
              </w:rPr>
            </w:pPr>
            <w:r w:rsidRPr="004E24B7">
              <w:rPr>
                <w:rFonts w:ascii="Times New Roman" w:hAnsi="Times New Roman"/>
                <w:sz w:val="18"/>
                <w:szCs w:val="18"/>
                <w:lang w:val="en-US" w:eastAsia="ru-RU"/>
              </w:rPr>
              <w:t>15</w:t>
            </w:r>
          </w:p>
        </w:tc>
      </w:tr>
      <w:tr w:rsidR="00270BCC" w:rsidRPr="004E24B7" w:rsidTr="00DB4059">
        <w:tc>
          <w:tcPr>
            <w:tcW w:w="3686" w:type="dxa"/>
            <w:tcBorders>
              <w:top w:val="nil"/>
              <w:left w:val="nil"/>
              <w:bottom w:val="single" w:sz="6" w:space="0" w:color="699769"/>
              <w:right w:val="nil"/>
            </w:tcBorders>
            <w:noWrap/>
            <w:tcMar>
              <w:top w:w="120" w:type="dxa"/>
              <w:left w:w="150" w:type="dxa"/>
              <w:bottom w:w="120" w:type="dxa"/>
              <w:right w:w="150" w:type="dxa"/>
            </w:tcMar>
            <w:hideMark/>
          </w:tcPr>
          <w:p w:rsidR="00270BCC" w:rsidRPr="004E24B7" w:rsidRDefault="00270BCC" w:rsidP="00270BCC">
            <w:pPr>
              <w:spacing w:after="0" w:line="240" w:lineRule="atLeast"/>
              <w:rPr>
                <w:rFonts w:ascii="Times New Roman" w:hAnsi="Times New Roman"/>
                <w:sz w:val="18"/>
                <w:szCs w:val="18"/>
                <w:lang w:eastAsia="ru-RU"/>
              </w:rPr>
            </w:pPr>
            <w:r w:rsidRPr="004E24B7">
              <w:rPr>
                <w:rFonts w:ascii="Times New Roman" w:hAnsi="Times New Roman"/>
                <w:sz w:val="18"/>
                <w:szCs w:val="18"/>
                <w:lang w:eastAsia="ru-RU"/>
              </w:rPr>
              <w:t>Полное наименование поставщика</w:t>
            </w:r>
          </w:p>
        </w:tc>
        <w:tc>
          <w:tcPr>
            <w:tcW w:w="6946" w:type="dxa"/>
            <w:tcBorders>
              <w:top w:val="nil"/>
              <w:left w:val="nil"/>
              <w:bottom w:val="single" w:sz="6" w:space="0" w:color="699769"/>
              <w:right w:val="nil"/>
            </w:tcBorders>
            <w:tcMar>
              <w:top w:w="120" w:type="dxa"/>
              <w:left w:w="150" w:type="dxa"/>
              <w:bottom w:w="120" w:type="dxa"/>
              <w:right w:w="150" w:type="dxa"/>
            </w:tcMar>
            <w:hideMark/>
          </w:tcPr>
          <w:p w:rsidR="00270BCC" w:rsidRPr="004E24B7" w:rsidRDefault="0045095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Автономное учреждение Омской области "Комплексный центр социального обслуживания населения Исилькульского района"</w:t>
            </w:r>
          </w:p>
        </w:tc>
      </w:tr>
      <w:tr w:rsidR="00270BCC" w:rsidRPr="004E24B7" w:rsidTr="00DB4059">
        <w:tc>
          <w:tcPr>
            <w:tcW w:w="3686" w:type="dxa"/>
            <w:tcBorders>
              <w:top w:val="nil"/>
              <w:left w:val="nil"/>
              <w:bottom w:val="single" w:sz="6" w:space="0" w:color="699769"/>
              <w:right w:val="nil"/>
            </w:tcBorders>
            <w:noWrap/>
            <w:tcMar>
              <w:top w:w="120" w:type="dxa"/>
              <w:left w:w="150" w:type="dxa"/>
              <w:bottom w:w="120" w:type="dxa"/>
              <w:right w:w="150" w:type="dxa"/>
            </w:tcMar>
            <w:hideMark/>
          </w:tcPr>
          <w:p w:rsidR="00270BCC" w:rsidRPr="004E24B7" w:rsidRDefault="00270BCC" w:rsidP="00270BCC">
            <w:pPr>
              <w:spacing w:after="0" w:line="240" w:lineRule="atLeast"/>
              <w:rPr>
                <w:rFonts w:ascii="Times New Roman" w:hAnsi="Times New Roman"/>
                <w:sz w:val="18"/>
                <w:szCs w:val="18"/>
                <w:lang w:eastAsia="ru-RU"/>
              </w:rPr>
            </w:pPr>
            <w:r w:rsidRPr="004E24B7">
              <w:rPr>
                <w:rFonts w:ascii="Times New Roman" w:hAnsi="Times New Roman"/>
                <w:sz w:val="18"/>
                <w:szCs w:val="18"/>
                <w:lang w:eastAsia="ru-RU"/>
              </w:rPr>
              <w:t>Сокращенное наименование</w:t>
            </w:r>
          </w:p>
        </w:tc>
        <w:tc>
          <w:tcPr>
            <w:tcW w:w="6946" w:type="dxa"/>
            <w:tcBorders>
              <w:top w:val="nil"/>
              <w:left w:val="nil"/>
              <w:bottom w:val="single" w:sz="6" w:space="0" w:color="699769"/>
              <w:right w:val="nil"/>
            </w:tcBorders>
            <w:tcMar>
              <w:top w:w="120" w:type="dxa"/>
              <w:left w:w="150" w:type="dxa"/>
              <w:bottom w:w="120" w:type="dxa"/>
              <w:right w:w="150" w:type="dxa"/>
            </w:tcMar>
            <w:hideMark/>
          </w:tcPr>
          <w:p w:rsidR="00270BCC" w:rsidRPr="004E24B7" w:rsidRDefault="0045095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АУ КЦСОН Исилькульского района</w:t>
            </w:r>
          </w:p>
        </w:tc>
      </w:tr>
      <w:tr w:rsidR="00270BCC" w:rsidRPr="004E24B7" w:rsidTr="00DB4059">
        <w:tc>
          <w:tcPr>
            <w:tcW w:w="3686" w:type="dxa"/>
            <w:tcBorders>
              <w:top w:val="nil"/>
              <w:left w:val="nil"/>
              <w:bottom w:val="single" w:sz="6" w:space="0" w:color="699769"/>
              <w:right w:val="nil"/>
            </w:tcBorders>
            <w:noWrap/>
            <w:tcMar>
              <w:top w:w="120" w:type="dxa"/>
              <w:left w:w="150" w:type="dxa"/>
              <w:bottom w:w="120" w:type="dxa"/>
              <w:right w:w="150" w:type="dxa"/>
            </w:tcMar>
            <w:hideMark/>
          </w:tcPr>
          <w:p w:rsidR="00270BCC" w:rsidRPr="004E24B7" w:rsidRDefault="00270BCC" w:rsidP="00270BCC">
            <w:pPr>
              <w:spacing w:after="0" w:line="240" w:lineRule="atLeast"/>
              <w:rPr>
                <w:rFonts w:ascii="Times New Roman" w:hAnsi="Times New Roman"/>
                <w:sz w:val="18"/>
                <w:szCs w:val="18"/>
                <w:lang w:eastAsia="ru-RU"/>
              </w:rPr>
            </w:pPr>
            <w:r w:rsidRPr="004E24B7">
              <w:rPr>
                <w:rFonts w:ascii="Times New Roman" w:hAnsi="Times New Roman"/>
                <w:sz w:val="18"/>
                <w:szCs w:val="18"/>
                <w:lang w:eastAsia="ru-RU"/>
              </w:rPr>
              <w:t>Дата государственной регистрации</w:t>
            </w:r>
          </w:p>
        </w:tc>
        <w:tc>
          <w:tcPr>
            <w:tcW w:w="6946" w:type="dxa"/>
            <w:tcBorders>
              <w:top w:val="nil"/>
              <w:left w:val="nil"/>
              <w:bottom w:val="single" w:sz="6" w:space="0" w:color="699769"/>
              <w:right w:val="nil"/>
            </w:tcBorders>
            <w:tcMar>
              <w:top w:w="120" w:type="dxa"/>
              <w:left w:w="150" w:type="dxa"/>
              <w:bottom w:w="120" w:type="dxa"/>
              <w:right w:w="150" w:type="dxa"/>
            </w:tcMar>
            <w:hideMark/>
          </w:tcPr>
          <w:p w:rsidR="00270BCC" w:rsidRPr="004E24B7" w:rsidRDefault="0045095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14.01.2005</w:t>
            </w:r>
          </w:p>
        </w:tc>
      </w:tr>
      <w:tr w:rsidR="00270BCC" w:rsidRPr="004E24B7" w:rsidTr="00DB4059">
        <w:tc>
          <w:tcPr>
            <w:tcW w:w="3686" w:type="dxa"/>
            <w:tcBorders>
              <w:top w:val="nil"/>
              <w:left w:val="nil"/>
              <w:bottom w:val="single" w:sz="6" w:space="0" w:color="699769"/>
              <w:right w:val="nil"/>
            </w:tcBorders>
            <w:noWrap/>
            <w:tcMar>
              <w:top w:w="120" w:type="dxa"/>
              <w:left w:w="150" w:type="dxa"/>
              <w:bottom w:w="120" w:type="dxa"/>
              <w:right w:w="150" w:type="dxa"/>
            </w:tcMar>
            <w:hideMark/>
          </w:tcPr>
          <w:p w:rsidR="00270BCC" w:rsidRPr="004E24B7" w:rsidRDefault="00270BCC" w:rsidP="00270BCC">
            <w:pPr>
              <w:spacing w:after="0" w:line="240" w:lineRule="atLeast"/>
              <w:rPr>
                <w:rFonts w:ascii="Times New Roman" w:hAnsi="Times New Roman"/>
                <w:sz w:val="18"/>
                <w:szCs w:val="18"/>
                <w:lang w:eastAsia="ru-RU"/>
              </w:rPr>
            </w:pPr>
            <w:r w:rsidRPr="004E24B7">
              <w:rPr>
                <w:rFonts w:ascii="Times New Roman" w:hAnsi="Times New Roman"/>
                <w:sz w:val="18"/>
                <w:szCs w:val="18"/>
                <w:lang w:eastAsia="ru-RU"/>
              </w:rPr>
              <w:t>Организационно-правовая форма</w:t>
            </w:r>
          </w:p>
        </w:tc>
        <w:tc>
          <w:tcPr>
            <w:tcW w:w="6946" w:type="dxa"/>
            <w:tcBorders>
              <w:top w:val="nil"/>
              <w:left w:val="nil"/>
              <w:bottom w:val="single" w:sz="6" w:space="0" w:color="699769"/>
              <w:right w:val="nil"/>
            </w:tcBorders>
            <w:tcMar>
              <w:top w:w="120" w:type="dxa"/>
              <w:left w:w="150" w:type="dxa"/>
              <w:bottom w:w="120" w:type="dxa"/>
              <w:right w:w="150" w:type="dxa"/>
            </w:tcMar>
            <w:hideMark/>
          </w:tcPr>
          <w:p w:rsidR="00270BCC" w:rsidRPr="004E24B7" w:rsidRDefault="0045095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Автономные учреждения</w:t>
            </w:r>
          </w:p>
        </w:tc>
      </w:tr>
      <w:tr w:rsidR="00270BCC" w:rsidRPr="004E24B7" w:rsidTr="00DB4059">
        <w:tc>
          <w:tcPr>
            <w:tcW w:w="3686" w:type="dxa"/>
            <w:tcBorders>
              <w:top w:val="nil"/>
              <w:left w:val="nil"/>
              <w:bottom w:val="single" w:sz="6" w:space="0" w:color="699769"/>
              <w:right w:val="nil"/>
            </w:tcBorders>
            <w:noWrap/>
            <w:tcMar>
              <w:top w:w="120" w:type="dxa"/>
              <w:left w:w="150" w:type="dxa"/>
              <w:bottom w:w="120" w:type="dxa"/>
              <w:right w:w="150" w:type="dxa"/>
            </w:tcMar>
            <w:hideMark/>
          </w:tcPr>
          <w:p w:rsidR="00270BCC" w:rsidRPr="004E24B7" w:rsidRDefault="00270BCC" w:rsidP="00270BCC">
            <w:pPr>
              <w:spacing w:after="0" w:line="240" w:lineRule="atLeast"/>
              <w:rPr>
                <w:rFonts w:ascii="Times New Roman" w:hAnsi="Times New Roman"/>
                <w:sz w:val="18"/>
                <w:szCs w:val="18"/>
                <w:lang w:eastAsia="ru-RU"/>
              </w:rPr>
            </w:pPr>
            <w:r w:rsidRPr="004E24B7">
              <w:rPr>
                <w:rFonts w:ascii="Times New Roman" w:hAnsi="Times New Roman"/>
                <w:sz w:val="18"/>
                <w:szCs w:val="18"/>
                <w:lang w:eastAsia="ru-RU"/>
              </w:rPr>
              <w:t>Фамилия, имя, отчество руководителя</w:t>
            </w:r>
          </w:p>
        </w:tc>
        <w:tc>
          <w:tcPr>
            <w:tcW w:w="6946" w:type="dxa"/>
            <w:tcBorders>
              <w:top w:val="nil"/>
              <w:left w:val="nil"/>
              <w:bottom w:val="single" w:sz="6" w:space="0" w:color="699769"/>
              <w:right w:val="nil"/>
            </w:tcBorders>
            <w:tcMar>
              <w:top w:w="120" w:type="dxa"/>
              <w:left w:w="150" w:type="dxa"/>
              <w:bottom w:w="120" w:type="dxa"/>
              <w:right w:w="150" w:type="dxa"/>
            </w:tcMar>
            <w:hideMark/>
          </w:tcPr>
          <w:p w:rsidR="00270BCC" w:rsidRPr="004E24B7" w:rsidRDefault="0045095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Юрченко Ольга Владимировна</w:t>
            </w:r>
          </w:p>
        </w:tc>
      </w:tr>
      <w:tr w:rsidR="00270BCC" w:rsidRPr="004E24B7" w:rsidTr="00DB4059">
        <w:tc>
          <w:tcPr>
            <w:tcW w:w="3686" w:type="dxa"/>
            <w:tcBorders>
              <w:top w:val="nil"/>
              <w:left w:val="nil"/>
              <w:bottom w:val="single" w:sz="6" w:space="0" w:color="699769"/>
              <w:right w:val="nil"/>
            </w:tcBorders>
            <w:noWrap/>
            <w:tcMar>
              <w:top w:w="120" w:type="dxa"/>
              <w:left w:w="150" w:type="dxa"/>
              <w:bottom w:w="120" w:type="dxa"/>
              <w:right w:w="150" w:type="dxa"/>
            </w:tcMar>
            <w:hideMark/>
          </w:tcPr>
          <w:p w:rsidR="00270BCC" w:rsidRPr="004E24B7" w:rsidRDefault="00270BCC" w:rsidP="00270BCC">
            <w:pPr>
              <w:spacing w:after="0" w:line="240" w:lineRule="atLeast"/>
              <w:rPr>
                <w:rFonts w:ascii="Times New Roman" w:hAnsi="Times New Roman"/>
                <w:sz w:val="18"/>
                <w:szCs w:val="18"/>
                <w:lang w:eastAsia="ru-RU"/>
              </w:rPr>
            </w:pPr>
            <w:r w:rsidRPr="004E24B7">
              <w:rPr>
                <w:rFonts w:ascii="Times New Roman" w:hAnsi="Times New Roman"/>
                <w:sz w:val="18"/>
                <w:szCs w:val="18"/>
                <w:lang w:eastAsia="ru-RU"/>
              </w:rPr>
              <w:t>Адреса местонахождения</w:t>
            </w:r>
          </w:p>
        </w:tc>
        <w:tc>
          <w:tcPr>
            <w:tcW w:w="6946" w:type="dxa"/>
            <w:tcBorders>
              <w:top w:val="nil"/>
              <w:left w:val="nil"/>
              <w:bottom w:val="single" w:sz="6" w:space="0" w:color="699769"/>
              <w:right w:val="nil"/>
            </w:tcBorders>
            <w:tcMar>
              <w:top w:w="120" w:type="dxa"/>
              <w:left w:w="150" w:type="dxa"/>
              <w:bottom w:w="120" w:type="dxa"/>
              <w:right w:w="150" w:type="dxa"/>
            </w:tcMar>
            <w:hideMark/>
          </w:tcPr>
          <w:p w:rsidR="00270BCC" w:rsidRPr="004E24B7" w:rsidRDefault="0045095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Омская обл., р-н Исилькульский, г Исилькуль ул. Карла Маркса д.25</w:t>
            </w:r>
          </w:p>
        </w:tc>
      </w:tr>
      <w:tr w:rsidR="00270BCC" w:rsidRPr="004E24B7" w:rsidTr="00DB4059">
        <w:tc>
          <w:tcPr>
            <w:tcW w:w="3686" w:type="dxa"/>
            <w:tcBorders>
              <w:top w:val="nil"/>
              <w:left w:val="nil"/>
              <w:bottom w:val="single" w:sz="6" w:space="0" w:color="699769"/>
              <w:right w:val="nil"/>
            </w:tcBorders>
            <w:noWrap/>
            <w:tcMar>
              <w:top w:w="120" w:type="dxa"/>
              <w:left w:w="150" w:type="dxa"/>
              <w:bottom w:w="120" w:type="dxa"/>
              <w:right w:w="150" w:type="dxa"/>
            </w:tcMar>
            <w:hideMark/>
          </w:tcPr>
          <w:p w:rsidR="00270BCC" w:rsidRPr="004E24B7" w:rsidRDefault="00270BCC" w:rsidP="00270BCC">
            <w:pPr>
              <w:spacing w:after="0" w:line="240" w:lineRule="atLeast"/>
              <w:rPr>
                <w:rFonts w:ascii="Times New Roman" w:hAnsi="Times New Roman"/>
                <w:sz w:val="18"/>
                <w:szCs w:val="18"/>
                <w:lang w:eastAsia="ru-RU"/>
              </w:rPr>
            </w:pPr>
            <w:r w:rsidRPr="004E24B7">
              <w:rPr>
                <w:rFonts w:ascii="Times New Roman" w:hAnsi="Times New Roman"/>
                <w:sz w:val="18"/>
                <w:szCs w:val="18"/>
                <w:lang w:eastAsia="ru-RU"/>
              </w:rPr>
              <w:t>Сайт</w:t>
            </w:r>
          </w:p>
        </w:tc>
        <w:tc>
          <w:tcPr>
            <w:tcW w:w="6946" w:type="dxa"/>
            <w:tcBorders>
              <w:top w:val="nil"/>
              <w:left w:val="nil"/>
              <w:bottom w:val="single" w:sz="6" w:space="0" w:color="699769"/>
              <w:right w:val="nil"/>
            </w:tcBorders>
            <w:tcMar>
              <w:top w:w="120" w:type="dxa"/>
              <w:left w:w="150" w:type="dxa"/>
              <w:bottom w:w="120" w:type="dxa"/>
              <w:right w:w="150" w:type="dxa"/>
            </w:tcMar>
            <w:hideMark/>
          </w:tcPr>
          <w:p w:rsidR="00270BCC" w:rsidRPr="004E24B7" w:rsidRDefault="0045095F" w:rsidP="0066558F">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rPr>
              <w:t>http://isilkulkcson.ru</w:t>
            </w:r>
          </w:p>
        </w:tc>
      </w:tr>
      <w:tr w:rsidR="00270BCC" w:rsidRPr="004E24B7" w:rsidTr="00DB4059">
        <w:tc>
          <w:tcPr>
            <w:tcW w:w="3686" w:type="dxa"/>
            <w:tcBorders>
              <w:top w:val="nil"/>
              <w:left w:val="nil"/>
              <w:bottom w:val="single" w:sz="6" w:space="0" w:color="699769"/>
              <w:right w:val="nil"/>
            </w:tcBorders>
            <w:noWrap/>
            <w:tcMar>
              <w:top w:w="120" w:type="dxa"/>
              <w:left w:w="150" w:type="dxa"/>
              <w:bottom w:w="120" w:type="dxa"/>
              <w:right w:w="150" w:type="dxa"/>
            </w:tcMar>
            <w:hideMark/>
          </w:tcPr>
          <w:p w:rsidR="00270BCC" w:rsidRPr="004E24B7" w:rsidRDefault="00270BCC" w:rsidP="00270BCC">
            <w:pPr>
              <w:spacing w:after="0" w:line="240" w:lineRule="atLeast"/>
              <w:rPr>
                <w:rFonts w:ascii="Times New Roman" w:hAnsi="Times New Roman"/>
                <w:sz w:val="18"/>
                <w:szCs w:val="18"/>
                <w:lang w:eastAsia="ru-RU"/>
              </w:rPr>
            </w:pPr>
            <w:r w:rsidRPr="004E24B7">
              <w:rPr>
                <w:rFonts w:ascii="Times New Roman" w:hAnsi="Times New Roman"/>
                <w:sz w:val="18"/>
                <w:szCs w:val="18"/>
                <w:lang w:eastAsia="ru-RU"/>
              </w:rPr>
              <w:t>Контактные телефоны</w:t>
            </w:r>
          </w:p>
        </w:tc>
        <w:tc>
          <w:tcPr>
            <w:tcW w:w="6946" w:type="dxa"/>
            <w:tcBorders>
              <w:top w:val="nil"/>
              <w:left w:val="nil"/>
              <w:bottom w:val="single" w:sz="6" w:space="0" w:color="699769"/>
              <w:right w:val="nil"/>
            </w:tcBorders>
            <w:tcMar>
              <w:top w:w="120" w:type="dxa"/>
              <w:left w:w="150" w:type="dxa"/>
              <w:bottom w:w="120" w:type="dxa"/>
              <w:right w:w="150" w:type="dxa"/>
            </w:tcMar>
            <w:hideMark/>
          </w:tcPr>
          <w:p w:rsidR="00270BCC" w:rsidRPr="004E24B7" w:rsidRDefault="00F31382" w:rsidP="00F31382">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+7(38173)20-084</w:t>
            </w:r>
          </w:p>
        </w:tc>
      </w:tr>
      <w:tr w:rsidR="00270BCC" w:rsidRPr="004E24B7" w:rsidTr="00C407AB">
        <w:tc>
          <w:tcPr>
            <w:tcW w:w="3686" w:type="dxa"/>
            <w:tcBorders>
              <w:top w:val="nil"/>
              <w:left w:val="nil"/>
              <w:bottom w:val="single" w:sz="4" w:space="0" w:color="538135" w:themeColor="accent6" w:themeShade="BF"/>
              <w:right w:val="nil"/>
            </w:tcBorders>
            <w:noWrap/>
            <w:tcMar>
              <w:top w:w="120" w:type="dxa"/>
              <w:left w:w="150" w:type="dxa"/>
              <w:bottom w:w="120" w:type="dxa"/>
              <w:right w:w="150" w:type="dxa"/>
            </w:tcMar>
            <w:hideMark/>
          </w:tcPr>
          <w:p w:rsidR="00270BCC" w:rsidRPr="004E24B7" w:rsidRDefault="00270BCC" w:rsidP="00270BCC">
            <w:pPr>
              <w:spacing w:after="0" w:line="240" w:lineRule="atLeast"/>
              <w:rPr>
                <w:rFonts w:ascii="Times New Roman" w:hAnsi="Times New Roman"/>
                <w:sz w:val="18"/>
                <w:szCs w:val="18"/>
                <w:lang w:eastAsia="ru-RU"/>
              </w:rPr>
            </w:pPr>
            <w:r w:rsidRPr="004E24B7">
              <w:rPr>
                <w:rFonts w:ascii="Times New Roman" w:hAnsi="Times New Roman"/>
                <w:sz w:val="18"/>
                <w:szCs w:val="18"/>
                <w:lang w:eastAsia="ru-RU"/>
              </w:rPr>
              <w:t>Адреса электронной почты</w:t>
            </w:r>
          </w:p>
        </w:tc>
        <w:tc>
          <w:tcPr>
            <w:tcW w:w="6946" w:type="dxa"/>
            <w:tcBorders>
              <w:top w:val="nil"/>
              <w:left w:val="nil"/>
              <w:bottom w:val="single" w:sz="4" w:space="0" w:color="538135" w:themeColor="accent6" w:themeShade="BF"/>
              <w:right w:val="nil"/>
            </w:tcBorders>
            <w:tcMar>
              <w:top w:w="120" w:type="dxa"/>
              <w:left w:w="150" w:type="dxa"/>
              <w:bottom w:w="120" w:type="dxa"/>
              <w:right w:w="150" w:type="dxa"/>
            </w:tcMar>
            <w:hideMark/>
          </w:tcPr>
          <w:p w:rsidR="00270BCC" w:rsidRPr="004E24B7" w:rsidRDefault="00F31382"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rPr>
              <w:t>isilkul_kcson@mtsr.omskportal.ru</w:t>
            </w:r>
          </w:p>
        </w:tc>
      </w:tr>
      <w:tr w:rsidR="004B1B38" w:rsidRPr="004E24B7" w:rsidTr="00C407AB">
        <w:trPr>
          <w:trHeight w:val="613"/>
        </w:trPr>
        <w:tc>
          <w:tcPr>
            <w:tcW w:w="3686" w:type="dxa"/>
            <w:tcBorders>
              <w:top w:val="single" w:sz="4" w:space="0" w:color="538135" w:themeColor="accent6" w:themeShade="BF"/>
              <w:left w:val="nil"/>
              <w:bottom w:val="single" w:sz="4" w:space="0" w:color="538135" w:themeColor="accent6" w:themeShade="BF"/>
              <w:right w:val="nil"/>
            </w:tcBorders>
            <w:noWrap/>
            <w:tcMar>
              <w:top w:w="120" w:type="dxa"/>
              <w:left w:w="150" w:type="dxa"/>
              <w:bottom w:w="120" w:type="dxa"/>
              <w:right w:w="150" w:type="dxa"/>
            </w:tcMar>
            <w:hideMark/>
          </w:tcPr>
          <w:p w:rsidR="004B1B38" w:rsidRPr="004E24B7" w:rsidRDefault="004B1B38" w:rsidP="00270BCC">
            <w:pPr>
              <w:spacing w:after="0" w:line="240" w:lineRule="atLeast"/>
              <w:rPr>
                <w:rFonts w:ascii="Times New Roman" w:hAnsi="Times New Roman"/>
                <w:sz w:val="18"/>
                <w:szCs w:val="18"/>
                <w:lang w:eastAsia="ru-RU"/>
              </w:rPr>
            </w:pPr>
            <w:r w:rsidRPr="004E24B7">
              <w:rPr>
                <w:rFonts w:ascii="Times New Roman" w:hAnsi="Times New Roman"/>
                <w:sz w:val="18"/>
                <w:szCs w:val="18"/>
                <w:lang w:eastAsia="ru-RU"/>
              </w:rPr>
              <w:t>Сведения о формах социального обслуживания</w:t>
            </w:r>
          </w:p>
        </w:tc>
        <w:tc>
          <w:tcPr>
            <w:tcW w:w="6946" w:type="dxa"/>
            <w:tcBorders>
              <w:top w:val="single" w:sz="4" w:space="0" w:color="538135" w:themeColor="accent6" w:themeShade="BF"/>
              <w:left w:val="nil"/>
              <w:bottom w:val="single" w:sz="4" w:space="0" w:color="538135" w:themeColor="accent6" w:themeShade="BF"/>
              <w:right w:val="nil"/>
            </w:tcBorders>
            <w:tcMar>
              <w:top w:w="120" w:type="dxa"/>
              <w:left w:w="150" w:type="dxa"/>
              <w:bottom w:w="120" w:type="dxa"/>
              <w:right w:w="150" w:type="dxa"/>
            </w:tcMar>
            <w:hideMark/>
          </w:tcPr>
          <w:p w:rsidR="004B1B38" w:rsidRPr="004E24B7" w:rsidRDefault="00591388" w:rsidP="00591388">
            <w:pPr>
              <w:spacing w:after="0" w:line="300" w:lineRule="atLeast"/>
              <w:textAlignment w:val="baseline"/>
              <w:rPr>
                <w:rFonts w:ascii="Times New Roman" w:hAnsi="Times New Roman"/>
                <w:sz w:val="18"/>
                <w:szCs w:val="18"/>
                <w:lang w:eastAsia="ru-RU"/>
              </w:rPr>
            </w:pPr>
            <w:r w:rsidRPr="004E24B7">
              <w:rPr>
                <w:rFonts w:ascii="Times New Roman" w:hAnsi="Times New Roman"/>
                <w:sz w:val="18"/>
                <w:szCs w:val="18"/>
                <w:lang w:eastAsia="ru-RU"/>
              </w:rPr>
              <w:t xml:space="preserve">Полустационарное социальное обслуживание, Социальное обслуживание на дому, Срочное социальное обслуживание, Стационарное социальное обслуживание, Платные (дополнительные) социальны услуги </w:t>
            </w:r>
          </w:p>
        </w:tc>
      </w:tr>
      <w:tr w:rsidR="004B1B38" w:rsidRPr="004E24B7" w:rsidTr="00C407AB">
        <w:trPr>
          <w:trHeight w:val="379"/>
        </w:trPr>
        <w:tc>
          <w:tcPr>
            <w:tcW w:w="3686" w:type="dxa"/>
            <w:tcBorders>
              <w:top w:val="single" w:sz="4" w:space="0" w:color="538135" w:themeColor="accent6" w:themeShade="BF"/>
              <w:left w:val="nil"/>
              <w:bottom w:val="single" w:sz="4" w:space="0" w:color="538135" w:themeColor="accent6" w:themeShade="BF"/>
              <w:right w:val="nil"/>
            </w:tcBorders>
            <w:noWrap/>
            <w:tcMar>
              <w:top w:w="120" w:type="dxa"/>
              <w:left w:w="150" w:type="dxa"/>
              <w:bottom w:w="120" w:type="dxa"/>
              <w:right w:w="150" w:type="dxa"/>
            </w:tcMar>
            <w:hideMark/>
          </w:tcPr>
          <w:p w:rsidR="004B1B38" w:rsidRPr="004E24B7" w:rsidRDefault="00904F44" w:rsidP="00904F44">
            <w:pPr>
              <w:spacing w:after="0" w:line="240" w:lineRule="atLeast"/>
              <w:rPr>
                <w:rFonts w:ascii="Times New Roman" w:hAnsi="Times New Roman"/>
                <w:sz w:val="18"/>
                <w:szCs w:val="18"/>
                <w:lang w:eastAsia="ru-RU"/>
              </w:rPr>
            </w:pPr>
            <w:r>
              <w:rPr>
                <w:rFonts w:ascii="Times New Roman" w:hAnsi="Times New Roman"/>
                <w:sz w:val="18"/>
                <w:szCs w:val="18"/>
                <w:lang w:eastAsia="ru-RU"/>
              </w:rPr>
              <w:t>Порядок и у</w:t>
            </w:r>
            <w:r w:rsidR="004B1B38" w:rsidRPr="004E24B7">
              <w:rPr>
                <w:rFonts w:ascii="Times New Roman" w:hAnsi="Times New Roman"/>
                <w:sz w:val="18"/>
                <w:szCs w:val="18"/>
                <w:lang w:eastAsia="ru-RU"/>
              </w:rPr>
              <w:t>словия предоставления социальных услуг</w:t>
            </w:r>
          </w:p>
        </w:tc>
        <w:tc>
          <w:tcPr>
            <w:tcW w:w="6946" w:type="dxa"/>
            <w:tcBorders>
              <w:top w:val="single" w:sz="4" w:space="0" w:color="538135" w:themeColor="accent6" w:themeShade="BF"/>
              <w:left w:val="nil"/>
              <w:bottom w:val="single" w:sz="4" w:space="0" w:color="538135" w:themeColor="accent6" w:themeShade="BF"/>
              <w:right w:val="nil"/>
            </w:tcBorders>
            <w:tcMar>
              <w:top w:w="120" w:type="dxa"/>
              <w:left w:w="150" w:type="dxa"/>
              <w:bottom w:w="120" w:type="dxa"/>
              <w:right w:w="150" w:type="dxa"/>
            </w:tcMar>
            <w:hideMark/>
          </w:tcPr>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1.  Обращение о предоставлении социального обслуживания</w:t>
            </w:r>
          </w:p>
          <w:p w:rsidR="00591388" w:rsidRPr="004E24B7" w:rsidRDefault="00591388" w:rsidP="00270BCC">
            <w:pPr>
              <w:spacing w:after="0" w:line="300" w:lineRule="atLeast"/>
              <w:textAlignment w:val="baseline"/>
              <w:rPr>
                <w:rFonts w:ascii="Times New Roman" w:hAnsi="Times New Roman"/>
                <w:sz w:val="18"/>
                <w:szCs w:val="18"/>
                <w:lang w:val="en-US" w:eastAsia="ru-RU"/>
              </w:rPr>
            </w:pP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либо переданные заявление или обращение в рамках межведомственного взаимодействия.</w:t>
            </w:r>
          </w:p>
          <w:p w:rsidR="00591388" w:rsidRPr="004E24B7" w:rsidRDefault="00591388" w:rsidP="00270BCC">
            <w:pPr>
              <w:spacing w:after="0" w:line="300" w:lineRule="atLeast"/>
              <w:textAlignment w:val="baseline"/>
              <w:rPr>
                <w:rFonts w:ascii="Times New Roman" w:hAnsi="Times New Roman"/>
                <w:sz w:val="18"/>
                <w:szCs w:val="18"/>
                <w:lang w:val="en-US" w:eastAsia="ru-RU"/>
              </w:rPr>
            </w:pP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2. Признание гражданина нуждающимся в социальном обслуживании</w:t>
            </w:r>
          </w:p>
          <w:p w:rsidR="00591388" w:rsidRPr="004E24B7" w:rsidRDefault="00591388" w:rsidP="00270BCC">
            <w:pPr>
              <w:spacing w:after="0" w:line="300" w:lineRule="atLeast"/>
              <w:textAlignment w:val="baseline"/>
              <w:rPr>
                <w:rFonts w:ascii="Times New Roman" w:hAnsi="Times New Roman"/>
                <w:sz w:val="18"/>
                <w:szCs w:val="18"/>
                <w:lang w:val="en-US" w:eastAsia="ru-RU"/>
              </w:rPr>
            </w:pP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591388" w:rsidRPr="004E24B7" w:rsidRDefault="00591388" w:rsidP="00270BCC">
            <w:pPr>
              <w:spacing w:after="0" w:line="300" w:lineRule="atLeast"/>
              <w:textAlignment w:val="baseline"/>
              <w:rPr>
                <w:rFonts w:ascii="Times New Roman" w:hAnsi="Times New Roman"/>
                <w:sz w:val="18"/>
                <w:szCs w:val="18"/>
                <w:lang w:val="en-US" w:eastAsia="ru-RU"/>
              </w:rPr>
            </w:pP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591388" w:rsidRPr="004E24B7" w:rsidRDefault="00591388" w:rsidP="00270BCC">
            <w:pPr>
              <w:spacing w:after="0" w:line="300" w:lineRule="atLeast"/>
              <w:textAlignment w:val="baseline"/>
              <w:rPr>
                <w:rFonts w:ascii="Times New Roman" w:hAnsi="Times New Roman"/>
                <w:sz w:val="18"/>
                <w:szCs w:val="18"/>
                <w:lang w:val="en-US" w:eastAsia="ru-RU"/>
              </w:rPr>
            </w:pP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2) наличие в семье инвалида или инвалидов, в том числе ребенка- инвалида или детей-инвалидов, нуждающихся в постоянном постороннем уходе;</w:t>
            </w:r>
          </w:p>
          <w:p w:rsidR="00591388" w:rsidRPr="004E24B7" w:rsidRDefault="00591388" w:rsidP="00270BCC">
            <w:pPr>
              <w:spacing w:after="0" w:line="300" w:lineRule="atLeast"/>
              <w:textAlignment w:val="baseline"/>
              <w:rPr>
                <w:rFonts w:ascii="Times New Roman" w:hAnsi="Times New Roman"/>
                <w:sz w:val="18"/>
                <w:szCs w:val="18"/>
                <w:lang w:val="en-US" w:eastAsia="ru-RU"/>
              </w:rPr>
            </w:pP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3) наличие ребенка или детей (в том числе находящихся под опекой, попечительством), испытывающих трудности в социальной адаптации;</w:t>
            </w:r>
          </w:p>
          <w:p w:rsidR="00591388" w:rsidRPr="004E24B7" w:rsidRDefault="00591388" w:rsidP="00270BCC">
            <w:pPr>
              <w:spacing w:after="0" w:line="300" w:lineRule="atLeast"/>
              <w:textAlignment w:val="baseline"/>
              <w:rPr>
                <w:rFonts w:ascii="Times New Roman" w:hAnsi="Times New Roman"/>
                <w:sz w:val="18"/>
                <w:szCs w:val="18"/>
                <w:lang w:val="en-US" w:eastAsia="ru-RU"/>
              </w:rPr>
            </w:pP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4) отсутствие возможности обеспечения ухода (в том числе временного) за инвалидом, ребенком, детьми, а также отсутствие попечения над ними;</w:t>
            </w:r>
          </w:p>
          <w:p w:rsidR="00591388" w:rsidRPr="004E24B7" w:rsidRDefault="00591388" w:rsidP="00270BCC">
            <w:pPr>
              <w:spacing w:after="0" w:line="300" w:lineRule="atLeast"/>
              <w:textAlignment w:val="baseline"/>
              <w:rPr>
                <w:rFonts w:ascii="Times New Roman" w:hAnsi="Times New Roman"/>
                <w:sz w:val="18"/>
                <w:szCs w:val="18"/>
                <w:lang w:val="en-US" w:eastAsia="ru-RU"/>
              </w:rPr>
            </w:pP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591388" w:rsidRPr="004E24B7" w:rsidRDefault="00591388" w:rsidP="00270BCC">
            <w:pPr>
              <w:spacing w:after="0" w:line="300" w:lineRule="atLeast"/>
              <w:textAlignment w:val="baseline"/>
              <w:rPr>
                <w:rFonts w:ascii="Times New Roman" w:hAnsi="Times New Roman"/>
                <w:sz w:val="18"/>
                <w:szCs w:val="18"/>
                <w:lang w:val="en-US" w:eastAsia="ru-RU"/>
              </w:rPr>
            </w:pP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591388" w:rsidRPr="004E24B7" w:rsidRDefault="00591388" w:rsidP="00270BCC">
            <w:pPr>
              <w:spacing w:after="0" w:line="300" w:lineRule="atLeast"/>
              <w:textAlignment w:val="baseline"/>
              <w:rPr>
                <w:rFonts w:ascii="Times New Roman" w:hAnsi="Times New Roman"/>
                <w:sz w:val="18"/>
                <w:szCs w:val="18"/>
                <w:lang w:val="en-US" w:eastAsia="ru-RU"/>
              </w:rPr>
            </w:pP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7) отсутствие работы и средств к существованию;</w:t>
            </w:r>
          </w:p>
          <w:p w:rsidR="00591388" w:rsidRPr="004E24B7" w:rsidRDefault="00591388" w:rsidP="00270BCC">
            <w:pPr>
              <w:spacing w:after="0" w:line="300" w:lineRule="atLeast"/>
              <w:textAlignment w:val="baseline"/>
              <w:rPr>
                <w:rFonts w:ascii="Times New Roman" w:hAnsi="Times New Roman"/>
                <w:sz w:val="18"/>
                <w:szCs w:val="18"/>
                <w:lang w:val="en-US" w:eastAsia="ru-RU"/>
              </w:rPr>
            </w:pP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 xml:space="preserve">8) наличие у несовершеннолетнего ограниченных возможностей здоровья, нахождение несовершеннолетнего, страдающего хроническим заболеванием, под диспансерным наблюдением </w:t>
            </w:r>
          </w:p>
          <w:p w:rsidR="00591388" w:rsidRPr="004E24B7" w:rsidRDefault="00591388" w:rsidP="00270BCC">
            <w:pPr>
              <w:spacing w:after="0" w:line="300" w:lineRule="atLeast"/>
              <w:textAlignment w:val="baseline"/>
              <w:rPr>
                <w:rFonts w:ascii="Times New Roman" w:hAnsi="Times New Roman"/>
                <w:sz w:val="18"/>
                <w:szCs w:val="18"/>
                <w:lang w:val="en-US" w:eastAsia="ru-RU"/>
              </w:rPr>
            </w:pP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Уполномоченный орган субъекта Российской Федерации принимает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  Решение об отказе в социальном обслуживании может быть обжаловано в судебном порядке.</w:t>
            </w:r>
          </w:p>
          <w:p w:rsidR="00591388" w:rsidRPr="004E24B7" w:rsidRDefault="00591388" w:rsidP="00270BCC">
            <w:pPr>
              <w:spacing w:after="0" w:line="300" w:lineRule="atLeast"/>
              <w:textAlignment w:val="baseline"/>
              <w:rPr>
                <w:rFonts w:ascii="Times New Roman" w:hAnsi="Times New Roman"/>
                <w:sz w:val="18"/>
                <w:szCs w:val="18"/>
                <w:lang w:val="en-US" w:eastAsia="ru-RU"/>
              </w:rPr>
            </w:pP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3. Разработка  индивидуальной программы предоставления социальных услуг (далее - индивидуальная программа)</w:t>
            </w:r>
          </w:p>
          <w:p w:rsidR="00591388" w:rsidRPr="004E24B7" w:rsidRDefault="00591388" w:rsidP="00270BCC">
            <w:pPr>
              <w:spacing w:after="0" w:line="300" w:lineRule="atLeast"/>
              <w:textAlignment w:val="baseline"/>
              <w:rPr>
                <w:rFonts w:ascii="Times New Roman" w:hAnsi="Times New Roman"/>
                <w:sz w:val="18"/>
                <w:szCs w:val="18"/>
                <w:lang w:val="en-US" w:eastAsia="ru-RU"/>
              </w:rPr>
            </w:pP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Индивидуальная программа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w:t>
            </w: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w:t>
            </w: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w:t>
            </w:r>
          </w:p>
          <w:p w:rsidR="00591388" w:rsidRPr="004E24B7" w:rsidRDefault="00591388" w:rsidP="00270BCC">
            <w:pPr>
              <w:spacing w:after="0" w:line="300" w:lineRule="atLeast"/>
              <w:textAlignment w:val="baseline"/>
              <w:rPr>
                <w:rFonts w:ascii="Times New Roman" w:hAnsi="Times New Roman"/>
                <w:sz w:val="18"/>
                <w:szCs w:val="18"/>
                <w:lang w:val="en-US" w:eastAsia="ru-RU"/>
              </w:rPr>
            </w:pP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4. Заключение договора о предоставлении социальных услуг</w:t>
            </w:r>
          </w:p>
          <w:p w:rsidR="00591388" w:rsidRPr="004E24B7" w:rsidRDefault="00591388" w:rsidP="00270BCC">
            <w:pPr>
              <w:spacing w:after="0" w:line="300" w:lineRule="atLeast"/>
              <w:textAlignment w:val="baseline"/>
              <w:rPr>
                <w:rFonts w:ascii="Times New Roman" w:hAnsi="Times New Roman"/>
                <w:sz w:val="18"/>
                <w:szCs w:val="18"/>
                <w:lang w:val="en-US" w:eastAsia="ru-RU"/>
              </w:rPr>
            </w:pP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lastRenderedPageBreak/>
              <w:t>Социальные услуги предоставляются гражданину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rsidR="00591388" w:rsidRPr="004E24B7" w:rsidRDefault="00591388" w:rsidP="00270BCC">
            <w:pPr>
              <w:spacing w:after="0" w:line="300" w:lineRule="atLeast"/>
              <w:textAlignment w:val="baseline"/>
              <w:rPr>
                <w:rFonts w:ascii="Times New Roman" w:hAnsi="Times New Roman"/>
                <w:sz w:val="18"/>
                <w:szCs w:val="18"/>
                <w:lang w:val="en-US" w:eastAsia="ru-RU"/>
              </w:rPr>
            </w:pP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591388" w:rsidRPr="004E24B7" w:rsidRDefault="00591388" w:rsidP="00270BCC">
            <w:pPr>
              <w:spacing w:after="0" w:line="300" w:lineRule="atLeast"/>
              <w:textAlignment w:val="baseline"/>
              <w:rPr>
                <w:rFonts w:ascii="Times New Roman" w:hAnsi="Times New Roman"/>
                <w:sz w:val="18"/>
                <w:szCs w:val="18"/>
                <w:lang w:val="en-US" w:eastAsia="ru-RU"/>
              </w:rPr>
            </w:pP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5. Для получения социальных услуг, за исключением срочных социальных услуг, гражданин или его законный представитель представляет поставщику социальных услуг следующие документы:</w:t>
            </w: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 xml:space="preserve"> - паспорт или иной документ, удостоверяющий личность гражданина;</w:t>
            </w: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 xml:space="preserve"> - документ, подтверждающий полномочия законного представителя гражданина, - для законного представителя гражданина;</w:t>
            </w: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 xml:space="preserve"> - индивидуальная программа предоставления социальных услуг, выданная территориальным органом Министерства. Указанный документ представляется гражданином по собственной инициативе. В случае его непредставления поставщик социальных услуг в день обращения гражданина самостоятельно запрашивает индивидуальную программу, подлежащую представлению территориальным органом Министерства в рамках информационного обмена в день получения запроса.</w:t>
            </w:r>
          </w:p>
          <w:p w:rsidR="00591388" w:rsidRPr="004E24B7" w:rsidRDefault="00591388" w:rsidP="00270BCC">
            <w:pPr>
              <w:spacing w:after="0" w:line="300" w:lineRule="atLeast"/>
              <w:textAlignment w:val="baseline"/>
              <w:rPr>
                <w:rFonts w:ascii="Times New Roman" w:hAnsi="Times New Roman"/>
                <w:sz w:val="18"/>
                <w:szCs w:val="18"/>
                <w:lang w:val="en-US" w:eastAsia="ru-RU"/>
              </w:rPr>
            </w:pP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6. В целях определения стоимости социальных услуг гражданин дополнительно представляет следующие документы:</w:t>
            </w: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 xml:space="preserve"> - документы, подтверждающие состав семьи гражданина и степень родства (паспорта членов семьи, свидетельство о заключении или расторжении брака, свидетельство о рождении, свидетельство об усыновлении (удочерении));</w:t>
            </w: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 xml:space="preserve"> - документы, подтверждающие наличие (отсутствие) доходов у гражданина, членов его семьи, и документы о принадлежащем ему (им) имуществе на праве собственности, необходимые для расчета среднедушевого дохода получателя социальных услуг в соответствии с порядком, предусмотренным частью 4 статьи 31 Федерального закона "Об основах социального обслуживания граждан в Российской Федерации".</w:t>
            </w: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Гражданин или его законный представитель не представляет документы, указанные выше, при наличии у поставщика социальных услуг соответствующих сведений, полученных в рамках информационного взаимодействия, в том числе в электронной форме, между поставщиком социальных услуг и государственными органами и организациями, в распоряжении которых находятся указанные сведения, при этом гражданин или его законный представитель вправе представить эти документы, поставщику социальных услуг по собственной инициативе.</w:t>
            </w:r>
          </w:p>
          <w:p w:rsidR="00591388" w:rsidRPr="004E24B7" w:rsidRDefault="00591388" w:rsidP="00270BCC">
            <w:pPr>
              <w:spacing w:after="0" w:line="300" w:lineRule="atLeast"/>
              <w:textAlignment w:val="baseline"/>
              <w:rPr>
                <w:rFonts w:ascii="Times New Roman" w:hAnsi="Times New Roman"/>
                <w:sz w:val="18"/>
                <w:szCs w:val="18"/>
                <w:lang w:val="en-US" w:eastAsia="ru-RU"/>
              </w:rPr>
            </w:pP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 xml:space="preserve">7.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w:t>
            </w:r>
            <w:r w:rsidRPr="004E24B7">
              <w:rPr>
                <w:rFonts w:ascii="Times New Roman" w:hAnsi="Times New Roman"/>
                <w:sz w:val="18"/>
                <w:szCs w:val="18"/>
                <w:lang w:val="en-US" w:eastAsia="ru-RU"/>
              </w:rPr>
              <w:lastRenderedPageBreak/>
              <w:t>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591388" w:rsidRPr="004E24B7" w:rsidRDefault="00591388" w:rsidP="00270BCC">
            <w:pPr>
              <w:spacing w:after="0" w:line="300" w:lineRule="atLeast"/>
              <w:textAlignment w:val="baseline"/>
              <w:rPr>
                <w:rFonts w:ascii="Times New Roman" w:hAnsi="Times New Roman"/>
                <w:sz w:val="18"/>
                <w:szCs w:val="18"/>
                <w:lang w:val="en-US" w:eastAsia="ru-RU"/>
              </w:rPr>
            </w:pP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8.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(далее - Г) рассчитывается на основе тарифов на социальные услуги, утвержденных приказом Региональной энергетической комиссии от 8 декабря 2022 года № 535/70, но не может превышать 50 процентов разницы между величиной среднедушевого дохода получателя социальной услуги и полуторной величиной прожиточного минимума, установленного в Омской области для основных социально-демографических групп населения.</w:t>
            </w:r>
          </w:p>
          <w:p w:rsidR="00591388" w:rsidRPr="004E24B7" w:rsidRDefault="00591388" w:rsidP="00270BCC">
            <w:pPr>
              <w:spacing w:after="0" w:line="300" w:lineRule="atLeast"/>
              <w:textAlignment w:val="baseline"/>
              <w:rPr>
                <w:rFonts w:ascii="Times New Roman" w:hAnsi="Times New Roman"/>
                <w:sz w:val="18"/>
                <w:szCs w:val="18"/>
                <w:lang w:val="en-US" w:eastAsia="ru-RU"/>
              </w:rPr>
            </w:pP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Социальные услуги в форме социального обслуживания на дому, в полустационарной форме социального обслуживания предоставляются бесплатно:</w:t>
            </w: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1) несовершеннолетним детям;</w:t>
            </w: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2) лицам, пострадавшим в результате чрезвычайных ситуаций, вооруженных межнациональных (межэтнических) конфликтов;</w:t>
            </w: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3) участникам ВОВ;</w:t>
            </w: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4) инвалидам ВОВ;</w:t>
            </w: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5) инвалидам боевых действий;</w:t>
            </w: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6) лицам, награжденным знаком "Жителю блокадного Ленинграда";</w:t>
            </w: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7) лицам, награжденным знаком "Житель осажденного Севастополя";</w:t>
            </w: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9)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p w:rsidR="00591388" w:rsidRPr="004E24B7" w:rsidRDefault="00591388" w:rsidP="00270BCC">
            <w:pPr>
              <w:spacing w:after="0" w:line="300" w:lineRule="atLeast"/>
              <w:textAlignment w:val="baseline"/>
              <w:rPr>
                <w:rFonts w:ascii="Times New Roman" w:hAnsi="Times New Roman"/>
                <w:sz w:val="18"/>
                <w:szCs w:val="18"/>
                <w:lang w:val="en-US" w:eastAsia="ru-RU"/>
              </w:rPr>
            </w:pP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9. Поставщик социальных услуг вправе предоставлять получателям социальных услуг по их желанию, выраженному в письменной или электронной форме, за плату дополнительные (далее - Д) и платные (далее – П) социальные услуги, не предусмотренные перечнем социальных услуг, утвержденных Кодексом Омской области о социальной защите отдельных категорий граждан.</w:t>
            </w:r>
          </w:p>
          <w:p w:rsidR="00591388" w:rsidRPr="004E24B7" w:rsidRDefault="00591388" w:rsidP="00270BCC">
            <w:pPr>
              <w:spacing w:after="0" w:line="300" w:lineRule="atLeast"/>
              <w:textAlignment w:val="baseline"/>
              <w:rPr>
                <w:rFonts w:ascii="Times New Roman" w:hAnsi="Times New Roman"/>
                <w:sz w:val="18"/>
                <w:szCs w:val="18"/>
                <w:lang w:val="en-US" w:eastAsia="ru-RU"/>
              </w:rPr>
            </w:pP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10. Отказ от социального обслуживания, социальной услуги</w:t>
            </w:r>
          </w:p>
          <w:p w:rsidR="00591388" w:rsidRPr="004E24B7" w:rsidRDefault="00591388" w:rsidP="00270BCC">
            <w:pPr>
              <w:spacing w:after="0" w:line="300" w:lineRule="atLeast"/>
              <w:textAlignment w:val="baseline"/>
              <w:rPr>
                <w:rFonts w:ascii="Times New Roman" w:hAnsi="Times New Roman"/>
                <w:sz w:val="18"/>
                <w:szCs w:val="18"/>
                <w:lang w:val="en-US" w:eastAsia="ru-RU"/>
              </w:rPr>
            </w:pP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 xml:space="preserve">Гражданин или его законный представитель имеет право отказаться от социального обслуживания, социальной услуги. Отказ оформляется в письменной форме и вносится в индивидуальную программу. Отказ получателя социальных услуг или его законного представителя от социального обслуживания, социальной услуги </w:t>
            </w:r>
            <w:r w:rsidRPr="004E24B7">
              <w:rPr>
                <w:rFonts w:ascii="Times New Roman" w:hAnsi="Times New Roman"/>
                <w:sz w:val="18"/>
                <w:szCs w:val="18"/>
                <w:lang w:val="en-US" w:eastAsia="ru-RU"/>
              </w:rPr>
              <w:lastRenderedPageBreak/>
              <w:t>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591388" w:rsidRPr="004E24B7" w:rsidRDefault="00591388" w:rsidP="00270BCC">
            <w:pPr>
              <w:spacing w:after="0" w:line="300" w:lineRule="atLeast"/>
              <w:textAlignment w:val="baseline"/>
              <w:rPr>
                <w:rFonts w:ascii="Times New Roman" w:hAnsi="Times New Roman"/>
                <w:sz w:val="18"/>
                <w:szCs w:val="18"/>
                <w:lang w:val="en-US" w:eastAsia="ru-RU"/>
              </w:rPr>
            </w:pPr>
          </w:p>
          <w:p w:rsidR="0059138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Гражданину или получателю социальных услуг может быть отказано, в том числе временно, в предоставлении социальных услуг в полустационарной, стационарной форме, в форме социального обслуживания на дому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заключения уполномоченной медицинской организации.</w:t>
            </w:r>
          </w:p>
          <w:p w:rsidR="004B1B38" w:rsidRPr="004E24B7" w:rsidRDefault="00591388" w:rsidP="00270BCC">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Поставщик социальных услуг вправе отказать получателю социальных услуг в предоставлении социальных услуг в случае нарушения им условий договора.</w:t>
            </w:r>
          </w:p>
        </w:tc>
      </w:tr>
      <w:tr w:rsidR="00270BCC" w:rsidRPr="004E24B7" w:rsidTr="00C407AB">
        <w:tc>
          <w:tcPr>
            <w:tcW w:w="3686" w:type="dxa"/>
            <w:tcBorders>
              <w:top w:val="single" w:sz="4" w:space="0" w:color="538135" w:themeColor="accent6" w:themeShade="BF"/>
              <w:left w:val="nil"/>
              <w:bottom w:val="single" w:sz="6" w:space="0" w:color="699769"/>
              <w:right w:val="nil"/>
            </w:tcBorders>
            <w:noWrap/>
            <w:tcMar>
              <w:top w:w="120" w:type="dxa"/>
              <w:left w:w="150" w:type="dxa"/>
              <w:bottom w:w="120" w:type="dxa"/>
              <w:right w:w="150" w:type="dxa"/>
            </w:tcMar>
            <w:hideMark/>
          </w:tcPr>
          <w:p w:rsidR="00270BCC" w:rsidRPr="004E24B7" w:rsidRDefault="00270BCC" w:rsidP="00270BCC">
            <w:pPr>
              <w:spacing w:after="0" w:line="240" w:lineRule="atLeast"/>
              <w:rPr>
                <w:rFonts w:ascii="Times New Roman" w:hAnsi="Times New Roman"/>
                <w:sz w:val="18"/>
                <w:szCs w:val="18"/>
                <w:lang w:eastAsia="ru-RU"/>
              </w:rPr>
            </w:pPr>
            <w:r w:rsidRPr="004E24B7">
              <w:rPr>
                <w:rFonts w:ascii="Times New Roman" w:hAnsi="Times New Roman"/>
                <w:sz w:val="18"/>
                <w:szCs w:val="18"/>
                <w:lang w:eastAsia="ru-RU"/>
              </w:rPr>
              <w:lastRenderedPageBreak/>
              <w:t>Проверки и их результаты</w:t>
            </w:r>
          </w:p>
        </w:tc>
        <w:tc>
          <w:tcPr>
            <w:tcW w:w="6946" w:type="dxa"/>
            <w:tcBorders>
              <w:top w:val="single" w:sz="4" w:space="0" w:color="538135" w:themeColor="accent6" w:themeShade="BF"/>
              <w:left w:val="nil"/>
              <w:bottom w:val="single" w:sz="6" w:space="0" w:color="699769"/>
              <w:right w:val="nil"/>
            </w:tcBorders>
            <w:tcMar>
              <w:top w:w="120" w:type="dxa"/>
              <w:left w:w="150" w:type="dxa"/>
              <w:bottom w:w="120" w:type="dxa"/>
              <w:right w:w="150" w:type="dxa"/>
            </w:tcMar>
            <w:hideMark/>
          </w:tcPr>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Результаты деятельности органов осуществляющих государственный контроль в сфере социального обслуживания</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23.01.2023 - 22.02.2023</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Исилькульской межрайонной прокуратурой проведена проверка соблюдений требований               "Технического регламента о требованиях пожарной безопасности", "Санитарно-эпидемиологических требований к эксплуатации помещений, зданий, сооружений, оборудования и транспорта, а также условиях деятельности хозяйственных субьектов, осуществляющих продажу товаров, выполнение работ или оказания услуг" и " О противодействии терроризму". Выявленные нарушения устранены.</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26.09.2022-30.09.2022</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Исилькульской межрайонной прокуратурой проведена проверка "Об основах системы профилактики безнадзорности и правонарушений несовершеннолетних и  проверка деятельности соблюдения законодательства в сфере защиты прав инвалидов,санитарно-эпидемиологического законодательства. Выявленные нарушения устранены</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27.07.2022-05.08.2022</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Исилькульской межрайонной прокуратурой проведена проверка соблюдения требований законодательства в сфере обеспечения доступности летнего отдыха и оздоровления детей, безопасности подростков на игровых, спортивных площадках и водных объектах. Нарушений не выявлено.</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03.06.2022-30.06.2022</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Исилькульской межрайонной прокуратурой проведена проверка соблюдения требований законодательства о контрактной системе в сфере закупок товаров, работ, услуг для обеспечения государственных и муниципальных нужд, о санитарно-</w:t>
            </w:r>
            <w:r w:rsidRPr="004E24B7">
              <w:rPr>
                <w:rFonts w:ascii="Times New Roman" w:hAnsi="Times New Roman"/>
                <w:sz w:val="18"/>
                <w:szCs w:val="18"/>
                <w:lang w:val="en-US" w:eastAsia="ru-RU"/>
              </w:rPr>
              <w:lastRenderedPageBreak/>
              <w:t>эпидемиологическом благополучии населения. Выявленные нарушения устранены.</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24.02.2022-04.03.2022</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Исилькульской межрайонной прокуратурой проведена проверка соблюдения требований действующего законодательства в сфере профилактики безнадзорности и правонарушений несовершеннолетних.  Выявленные нарушения устранены.</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16 - 30.12.2021 г.</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 xml:space="preserve"> </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В соответствии с планом контрольных мероприятий по осуществлению ведомственного контроля Министерством труда и социального развития Омской области проведена плановая камеральная проверка. Проверяемый период – с 1 января 2020 года по 30 сентября 2021 года. Выявленные нарушения устранены.</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 xml:space="preserve"> </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20.12.2021 г.</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 xml:space="preserve"> Исилькульской межрайонной прокуратурой проведена проверка соблюдения требований законодательства об охране окружающей среды. Выявленные нарушения устранены.</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 xml:space="preserve"> 11.11.2021г.</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 xml:space="preserve"> Исилькульской межрайонной прокуратурой проведена проверка по обращению Мирошниченко В.А. Выявленные нарушения устранены.</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 xml:space="preserve"> 25.10.2021г.  – 09.11.2021г.</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 xml:space="preserve"> Территориальным отделом надзорной деятельности и профилактической работы по Исилькульскому району Главного управления МЧС России по Омской области проведена плановая выездная проверка. Нарушения не выявлены.</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 xml:space="preserve"> 12.10.2021г.</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 xml:space="preserve"> Исилькульской межрайонной прокуратурой проведена проверка по информации о публикации, размещенной на сайте bk55.ru @Бурков потребовал провести проверку в Исилькульском доме – интернате». Выявленные нарушения устранены.</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 xml:space="preserve"> 08.09. – 28.09.2021г.</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 xml:space="preserve"> Исилькульской межрайонной прокуратурой проведена проверка по соблюдению требований законодательства в сфере охраны атмосферного воздуха, обеспечения санитарно – эпидемиологического благополучия человека. Нарушения не выявлены.</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 xml:space="preserve"> 03.09. – 02.10.2021г.</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Исилькульской межрайонной прокуратурой проведена проверка по соблюдению требований законодательства о подготовке объектов жилищно – коммунального хозяйства к отопительному сезону. Нарушения не выявлены.</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02.08. – 31.08.2021г.</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Исилькульской межрайонной прокуратурой проведена проверка по соблюдению требований законодательства о контрактной системе при организации питания, санитарно – эпидемиологического законодательства при производстве пищевой продукции. Нарушения не выявлены.</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25.03. – 09.04.2021г.</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Исилькульской межрайонной прокуратурой проведена проверка по соблюдению требований законодательства при управлении и распоряжении государственным и муниципальным имуществом, земельными участками. Нарушения не выявлены.</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21.01. – 01.02.2021г.</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Исилькульской межрайонной прокуратурой проведена проверка по соблюдению требований законодательства в условиях распространения новой коронавирусной инфекции – COVID - 19. Нарушения не выявлены.</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13.10.2020г.</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Исилькульской межрайонной прокуратурой проведена проверка по соблюдению требований законодательства об охране атмосферного воздуха. Выявленные нарушения устранены.</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20.08. – 16.09.2020г.</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Сибирским межрегиональным управлением Федеральной службы по надзору в сфере природопользования проведена внеплановая выездная проверка в рамках лицензионного контроля. Нарушения не выявлены.</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20.08.2020г.</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Исилькульской межрайонной прокуратурой проведена проверка по соблюдению требований законодательства о контрактной системе в сфере закупок товаров, работ, услуг для обеспечения государственных и муниципальных нужд. Выявленные нарушения устранены.</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15.05. – 11.06.2020г.</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Территориальным отделом надзорной деятельности и профилактической работы по Исилькульскому району Главного управления МЧС России по Омской области проведена плановая выездная проверка. Выявленные нарушения устранены.</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23.04. – 20.05.2020г.</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Исилькульской межрайонной прокуратурой проведена проверка соблюдения требований Федерального закона от 24.06.1999 №120-ФЗ "Об основах системы профилактики безнадзорности и правонарушений несовершеннолетних". Нарушений законодательства не установлено.</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14.02. – 04.03.2020г.</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Исилькульской межрайонной прокуратурой проведена проверка соблюдения федерального законодательства о социальной защите инвалидов, престарелых в РФ. Нарушения устранены в ходе проверки.</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27.08.2019г.</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Федеральная служба по надзору в сфере защиты прав потребителей и благополучия человека. Проведена внеплановая выездная проверка. Нарушений законодательства РФ в области обеспечения санитарно-эпидемиологического благополучия населения не установлено.</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17.05.2019г.</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Исилькульской межрайонной прокуратурой проведена проверка соблюдения федерального законодательства о профилактике безнадзорности, беспризорности, преступлений и иных правонарушений несовершеннолетних. Выявленные нарушения устранены.</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28.03.2019г.</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Межрайонное управление Министерства труда и социального развития Омской области №1 Проведена плановая, документарная выездная проверка. Нарушений обязательных требований или требований установленных правовыми актами не выявлено.</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15.01.2019г.</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Главное управление МЧС России по Омской области. Проведена внеплановая выездная проверка. Нарушений не выявлено.</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26.07.2018г.</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Исилькульской межрайонной прокуратурой в деятельности АУ «КЦСОН Исилькульского района» проведена проверка соблюдения законодательства о социальной защите инвалидов. Выявленные нарушения устранены.</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18.06.2018г.</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 xml:space="preserve">Управлением надзорной деятельности и профилактической работы  территориальным отделом надзорной деятельности и профилактической работы Исилькульского района проведена внеплановая, выездная проверка в отношении АУ «КЦСОН Исилькульского района» по осуществлению федерального государственного </w:t>
            </w:r>
            <w:r w:rsidRPr="004E24B7">
              <w:rPr>
                <w:rFonts w:ascii="Times New Roman" w:hAnsi="Times New Roman"/>
                <w:sz w:val="18"/>
                <w:szCs w:val="18"/>
                <w:lang w:val="en-US" w:eastAsia="ru-RU"/>
              </w:rPr>
              <w:lastRenderedPageBreak/>
              <w:t>пожарного надзора. Замечаний не выявлено.</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30.05.2018г.</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Территориальным отделом Управления Роспотребнадзора по Омской области в Исилькульском районе проведена плановая выездная проверка АУ «КЦСОН Исилькульского района»  в рамках федерального государственного санитарно-эпидмиологического надзора. Выявленные нарушения устранены.</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6715D0"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 xml:space="preserve">28.05.2018г. </w:t>
            </w:r>
          </w:p>
          <w:p w:rsidR="006715D0" w:rsidRPr="004E24B7" w:rsidRDefault="006715D0" w:rsidP="00886105">
            <w:pPr>
              <w:spacing w:after="0" w:line="300" w:lineRule="atLeast"/>
              <w:textAlignment w:val="baseline"/>
              <w:rPr>
                <w:rFonts w:ascii="Times New Roman" w:hAnsi="Times New Roman"/>
                <w:sz w:val="18"/>
                <w:szCs w:val="18"/>
                <w:lang w:val="en-US" w:eastAsia="ru-RU"/>
              </w:rPr>
            </w:pPr>
          </w:p>
          <w:p w:rsidR="00270BCC" w:rsidRPr="004E24B7" w:rsidRDefault="006715D0" w:rsidP="00886105">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eastAsia="ru-RU"/>
              </w:rPr>
              <w:t>Федеральной службой по экологическому, технологическому и атомному надзору сибирского управления ростехнадзора проведена плановая выездная проверка АУ «КЦСОН Исилькулького района» по выполнению требований безопасности в сфере электроэнергетики и теплоснабжения, предупреждения пресечения (в случае выявления) нарушений обязательных требований. Выявленные нарушения устранены.</w:t>
            </w:r>
          </w:p>
        </w:tc>
      </w:tr>
      <w:tr w:rsidR="00270BCC" w:rsidRPr="004E24B7" w:rsidTr="00C407AB">
        <w:tc>
          <w:tcPr>
            <w:tcW w:w="3686" w:type="dxa"/>
            <w:tcBorders>
              <w:top w:val="single" w:sz="6" w:space="0" w:color="699769"/>
              <w:left w:val="nil"/>
              <w:bottom w:val="single" w:sz="4" w:space="0" w:color="538135" w:themeColor="accent6" w:themeShade="BF"/>
              <w:right w:val="nil"/>
            </w:tcBorders>
            <w:noWrap/>
            <w:tcMar>
              <w:top w:w="120" w:type="dxa"/>
              <w:left w:w="150" w:type="dxa"/>
              <w:bottom w:w="120" w:type="dxa"/>
              <w:right w:w="150" w:type="dxa"/>
            </w:tcMar>
            <w:hideMark/>
          </w:tcPr>
          <w:p w:rsidR="00270BCC" w:rsidRPr="004E24B7" w:rsidRDefault="00270BCC" w:rsidP="00270BCC">
            <w:pPr>
              <w:spacing w:after="0" w:line="240" w:lineRule="atLeast"/>
              <w:rPr>
                <w:rFonts w:ascii="Times New Roman" w:hAnsi="Times New Roman"/>
                <w:sz w:val="18"/>
                <w:szCs w:val="18"/>
                <w:lang w:eastAsia="ru-RU"/>
              </w:rPr>
            </w:pPr>
            <w:r w:rsidRPr="004E24B7">
              <w:rPr>
                <w:rFonts w:ascii="Times New Roman" w:hAnsi="Times New Roman"/>
                <w:sz w:val="18"/>
                <w:szCs w:val="18"/>
                <w:lang w:eastAsia="ru-RU"/>
              </w:rPr>
              <w:lastRenderedPageBreak/>
              <w:t>Опыт работы за последние 5 лет</w:t>
            </w:r>
          </w:p>
        </w:tc>
        <w:tc>
          <w:tcPr>
            <w:tcW w:w="6946" w:type="dxa"/>
            <w:tcBorders>
              <w:top w:val="single" w:sz="6" w:space="0" w:color="699769"/>
              <w:left w:val="nil"/>
              <w:bottom w:val="single" w:sz="4" w:space="0" w:color="538135" w:themeColor="accent6" w:themeShade="BF"/>
              <w:right w:val="nil"/>
            </w:tcBorders>
            <w:tcMar>
              <w:top w:w="120" w:type="dxa"/>
              <w:left w:w="150" w:type="dxa"/>
              <w:bottom w:w="120" w:type="dxa"/>
              <w:right w:w="150" w:type="dxa"/>
            </w:tcMar>
            <w:hideMark/>
          </w:tcPr>
          <w:p w:rsidR="006715D0" w:rsidRPr="004E24B7" w:rsidRDefault="006715D0" w:rsidP="00DB4059">
            <w:pPr>
              <w:spacing w:after="0" w:line="300" w:lineRule="atLeast"/>
              <w:textAlignment w:val="baseline"/>
              <w:rPr>
                <w:rFonts w:ascii="Times New Roman" w:hAnsi="Times New Roman"/>
                <w:sz w:val="18"/>
                <w:szCs w:val="18"/>
                <w:lang w:val="en-US"/>
              </w:rPr>
            </w:pPr>
            <w:r w:rsidRPr="004E24B7">
              <w:rPr>
                <w:rFonts w:ascii="Times New Roman" w:hAnsi="Times New Roman"/>
                <w:sz w:val="18"/>
                <w:szCs w:val="18"/>
                <w:lang w:val="en-US"/>
              </w:rPr>
              <w:t>В 2018 году в Учреждении действует 15 социальных клубов, сформированных ранее, а также создан новый – клуб любителей растениеводства «Дачник», для реализации мероприятий которого, на грантовые средства, на территории центра была построена теплица. Клуб «Дачник» объединяет проживающих, увлеченных садоводством. В клубе проходят занятия по посеву и выращиванию овощей и декоративных растений на открытой территории Учреждения и внутри помещений, урожайные выставки, обучающие мастер-классы. Продолжает развитие клуб «Здоровье» - в 2018 году за счет субсидий были приобретены велотренажер, эллипсоид, гребной тренажер, беговая дорожка, что поспособствовало разнообразию форм занятий, оздоровлению пожилых людей и инвалидов, росту числа граждан, желающих заниматься в клубе и участвовать в спортивных соревнований. В рамках деятельности туристического клуба «Созерцание» организованы паломнические поездки к местам религиозного значения, посещения музеев и выставок. Развитию творческого потенциала подопечных способствуют музыкальные, художественные клубы, поэтические кружки, клубы декоративно-прикладного искусства. Специалисты проводят разнообразные тренинги и мастер-классы, уроки и лекции, семинары, беседы и круглые столы, праздничные тематические заседания и концерты</w:t>
            </w:r>
          </w:p>
          <w:p w:rsidR="006715D0" w:rsidRPr="004E24B7" w:rsidRDefault="006715D0" w:rsidP="00DB4059">
            <w:pPr>
              <w:spacing w:after="0" w:line="300" w:lineRule="atLeast"/>
              <w:textAlignment w:val="baseline"/>
              <w:rPr>
                <w:rFonts w:ascii="Times New Roman" w:hAnsi="Times New Roman"/>
                <w:sz w:val="18"/>
                <w:szCs w:val="18"/>
                <w:lang w:val="en-US"/>
              </w:rPr>
            </w:pPr>
            <w:r w:rsidRPr="004E24B7">
              <w:rPr>
                <w:rFonts w:ascii="Times New Roman" w:hAnsi="Times New Roman"/>
                <w:sz w:val="18"/>
                <w:szCs w:val="18"/>
                <w:lang w:val="en-US"/>
              </w:rPr>
              <w:t xml:space="preserve">В 2019 году в Учреждении действует 16 социальных клубов, в том числе и новый – клуб любителей растениеводства «Дачник», для реализации мероприятий которого в 2018 году, на грантовые средства, на территории центра была построена теплица. Клуб «Дачник» объединяет проживающих, увлеченных садоводством. В клубе проходят занятия по посеву и выращиванию овощей и декоративных растений на открытой территории Учреждения и внутри помещений, урожайные выставки, обучающие мастер-классы. Продолжает работу и клуб «Здоровье», с каждым годом растет число граждан, желающих заниматься в клубе и участвовать в спортивных соревнований. </w:t>
            </w:r>
          </w:p>
          <w:p w:rsidR="006715D0" w:rsidRPr="004E24B7" w:rsidRDefault="006715D0" w:rsidP="00DB4059">
            <w:pPr>
              <w:spacing w:after="0" w:line="300" w:lineRule="atLeast"/>
              <w:textAlignment w:val="baseline"/>
              <w:rPr>
                <w:rFonts w:ascii="Times New Roman" w:hAnsi="Times New Roman"/>
                <w:sz w:val="18"/>
                <w:szCs w:val="18"/>
                <w:lang w:val="en-US"/>
              </w:rPr>
            </w:pPr>
            <w:r w:rsidRPr="004E24B7">
              <w:rPr>
                <w:rFonts w:ascii="Times New Roman" w:hAnsi="Times New Roman"/>
                <w:sz w:val="18"/>
                <w:szCs w:val="18"/>
                <w:lang w:val="en-US"/>
              </w:rPr>
              <w:t xml:space="preserve">Учреждение на протяжении нескольких лет ведёт тесное сотрудничество с Исилькульской епархией – священнослужители оказывают материальную помощь людям, попавшим в трудную жизненную ситуацию (оплата госпошлины при восстановлении утраченных документов удостоверяющих личность; а также оплата стоимости проезда на железнодорожном и авто транспорте до места постоянного проживания). Также, предоставляют временное жилое помещение для людей без </w:t>
            </w:r>
            <w:r w:rsidRPr="004E24B7">
              <w:rPr>
                <w:rFonts w:ascii="Times New Roman" w:hAnsi="Times New Roman"/>
                <w:sz w:val="18"/>
                <w:szCs w:val="18"/>
                <w:lang w:val="en-US"/>
              </w:rPr>
              <w:lastRenderedPageBreak/>
              <w:t>определенного места жительства. Данная система сотрудничества обеспечивает реализацию мероприятий, направленных на ресоциализацию дезадаптированных граждан, способствует решению таких задач как, предупреждение бродяжничества, оказание социальной, медицинской и иной помощи лицам данной категории, обеспечение общественного порядка, а также благополучия на территории Исилькульского района.</w:t>
            </w:r>
          </w:p>
          <w:p w:rsidR="006715D0" w:rsidRPr="004E24B7" w:rsidRDefault="006715D0" w:rsidP="00DB4059">
            <w:pPr>
              <w:spacing w:after="0" w:line="300" w:lineRule="atLeast"/>
              <w:textAlignment w:val="baseline"/>
              <w:rPr>
                <w:rFonts w:ascii="Times New Roman" w:hAnsi="Times New Roman"/>
                <w:sz w:val="18"/>
                <w:szCs w:val="18"/>
                <w:lang w:val="en-US"/>
              </w:rPr>
            </w:pPr>
            <w:r w:rsidRPr="004E24B7">
              <w:rPr>
                <w:rFonts w:ascii="Times New Roman" w:hAnsi="Times New Roman"/>
                <w:sz w:val="18"/>
                <w:szCs w:val="18"/>
                <w:lang w:val="en-US"/>
              </w:rPr>
              <w:t>В течение 2020 года специалистами КЦСОН организован один туристический выезд для 12 граждан пожилого возраста и инвалидов. Проживающие, посетили центр русской традиционной культуры "Святозар "Исилькульского района. В рамках деятельности туристического клуба «Созерцание», в связи с пандемией, организованы «виртуальные» поездки к местам религиозного значения, посещения музеев и выставок</w:t>
            </w:r>
          </w:p>
          <w:p w:rsidR="006715D0" w:rsidRPr="004E24B7" w:rsidRDefault="006715D0" w:rsidP="00DB4059">
            <w:pPr>
              <w:spacing w:after="0" w:line="300" w:lineRule="atLeast"/>
              <w:textAlignment w:val="baseline"/>
              <w:rPr>
                <w:rFonts w:ascii="Times New Roman" w:hAnsi="Times New Roman"/>
                <w:sz w:val="18"/>
                <w:szCs w:val="18"/>
                <w:lang w:val="en-US"/>
              </w:rPr>
            </w:pPr>
            <w:r w:rsidRPr="004E24B7">
              <w:rPr>
                <w:rFonts w:ascii="Times New Roman" w:hAnsi="Times New Roman"/>
                <w:sz w:val="18"/>
                <w:szCs w:val="18"/>
                <w:lang w:val="en-US"/>
              </w:rPr>
              <w:t>В течение 2020 года регулярно велась работа, направленная на улучшение качества предоставления услуг, расширение спектра предоставления дополнительных и платных социальных услуг. В работе 10 отделений социального обслуживания на дому учитывались пожелания граждан, высказанные в ходе опросов, проводившихся с целью усовершенствования социального обслуживания, сделать его доступным для всех пожилых людей без исключения и, по возможности, создать условия для реализации личностного потенциала. Граждане, не состоящие на социальном обслуживании, могут получить в учреждении платные услуги: социально-медицинские (услуги зубного врача, физиолечение, ЛФК, массаж, услуги процедурного кабинета) как на дому, так и в условиях стационара. Специалисты учреждения постоянно совершенствуют навыки и знания, участвуя в семинарах и конференциях по организации социального обслуживания. Работа отделения социальной реабилитации инвалидов – еще одно из важнейших направлений деятельности КЦСОН. На базе отделения действуют пункт проката технических средств реабилитации, служба «Социальное такси». Специалисты отделения помогают инвалидам в обустройстве жилых помещений.</w:t>
            </w:r>
          </w:p>
          <w:p w:rsidR="006715D0" w:rsidRPr="004E24B7" w:rsidRDefault="006715D0" w:rsidP="00DB4059">
            <w:pPr>
              <w:spacing w:after="0" w:line="300" w:lineRule="atLeast"/>
              <w:textAlignment w:val="baseline"/>
              <w:rPr>
                <w:rFonts w:ascii="Times New Roman" w:hAnsi="Times New Roman"/>
                <w:sz w:val="18"/>
                <w:szCs w:val="18"/>
                <w:lang w:val="en-US"/>
              </w:rPr>
            </w:pPr>
            <w:r w:rsidRPr="004E24B7">
              <w:rPr>
                <w:rFonts w:ascii="Times New Roman" w:hAnsi="Times New Roman"/>
                <w:sz w:val="18"/>
                <w:szCs w:val="18"/>
                <w:lang w:val="en-US"/>
              </w:rPr>
              <w:t xml:space="preserve">27 апреля 2021 года на территории БУ "КЦСОН Марьяновского района" состоялся муниципальный этап Чемпионата среди пенсионеров западной территориальной группы, в котором победу одержала жительница села Баррикада Исилькульского района Матуся Нина Валентиновна. 9 июня 2021 года в Омском государственном университете путей сообщения состоялся региональный этап Чемпионата по компьютерному многоборью среди пенсионеров Омской области. 2 декабря 2021 года в Министерстве труда и социального развития Омской области состоялось торжественное мероприятие, на котором Попов Максим Викторович был награжден дипломом второй степени, по результатам II этапа конкурса профессионального мастерства на звание «Лучший по профессии» среди юристов государственных учреждений Омской области. Специалисты Учреждения Михасева М.К., и Косолапова Л.К. приняли участие в добровольческой акции «ВЕСЕННЯЯ НЕДЕЛЯ ДОБРА 2021», целью которой является продвижение идеи добровольчества как важного ресурса для решения социальных проблем местного сообщества и повышение гражданской активности населения. Задачи акции – оказать добровольческую и благотворительную помощь нуждающимся, привлечь внимание общественности к важной роли добровольческой деятельности (добровольческого участия) в решении социальных проблем местного сообщества и пригласить к участию в добровольческой помощи как можно больше граждан и организаций. Михасева М.К. и Косолапова Л.К. награждены благодарственными письмами. В рамках школы подготовки осужденных к освобождению, психологом и специалистом по социальной работе проведены видеотрансляции по кабельному телевидению </w:t>
            </w:r>
            <w:r w:rsidRPr="004E24B7">
              <w:rPr>
                <w:rFonts w:ascii="Times New Roman" w:hAnsi="Times New Roman"/>
                <w:sz w:val="18"/>
                <w:szCs w:val="18"/>
                <w:lang w:val="en-US"/>
              </w:rPr>
              <w:lastRenderedPageBreak/>
              <w:t>исправительного учреждения по трем темам: 1. Федеральный закон № 442-ФЗ «Об основах социального обслуживания граждан в РФ. Основные положения 2. Порядок оформления, условия пребывания в БУ ЦСА Омской области 3. Профилактика бродяжничества и социализация граждан, отбывших из мест лишения свободы Цель занятий: Информирование лиц, отбывающих наказание в ИУ о поставщиках социальных услуг, действующих на территории Омской области.</w:t>
            </w:r>
          </w:p>
          <w:p w:rsidR="00270BCC" w:rsidRPr="004E24B7" w:rsidRDefault="006715D0" w:rsidP="00DB4059">
            <w:pPr>
              <w:spacing w:after="0" w:line="300" w:lineRule="atLeast"/>
              <w:textAlignment w:val="baseline"/>
              <w:rPr>
                <w:rFonts w:ascii="Times New Roman" w:hAnsi="Times New Roman"/>
                <w:sz w:val="18"/>
                <w:szCs w:val="18"/>
                <w:lang w:val="en-US" w:eastAsia="ru-RU"/>
              </w:rPr>
            </w:pPr>
            <w:r w:rsidRPr="004E24B7">
              <w:rPr>
                <w:rFonts w:ascii="Times New Roman" w:hAnsi="Times New Roman"/>
                <w:sz w:val="18"/>
                <w:szCs w:val="18"/>
                <w:lang w:val="en-US"/>
              </w:rPr>
              <w:t>Выявление граждан, нуждающихся в социальном обслуживании – одна из главных задач учреждения, и работа в этом направлении ведется постоянно. Обслуживанию на дому пожилых граждан и инвалидов отведено особое место. В 2022 году услуги Учреждения получили 1139 граждан данной категории. В течение 2022 года регулярно велась работа, направленная на улучшение качества предоставления услуг, расширение спектра предоставления дополнительных и платных социальных услуг. В работе 10 отделений социального обслуживания на дому учитывались пожелания граждан, высказанные в ходе опросов, проводившихся с целью усовершенствования социального обслуживания, сделать его доступным для всех пожилых людей без исключения и, по возможности, создать условия для реализации личностного потенПроживающие стационарного отделения проходят психологическую и медицинскую реабилитацию, получают рациональное (в том числе и диетическое) питание. Стационарное отделение имеет лицензию на медицинскую деятельность. Имеются возможности заниматься лечебной физкультурой, получить физиотерапевтические процедуры, пройти дополнительные медицинские исследования, получить консультации специалистов центральной районной больницы. Для проживающих в стационарном отделении проводятся культурно-массовые мероприятия, действуют клубы по интересам. Кабинеты специалистов оснащены необходимым оборудованием, инвентарем, мебелью. Для предоставления гражданам пожилого возраста и инвалидам социальнобытовых, социально-медицинских, социально-реабилитационных и других видов услуг оборудованы специальные помещения, есть необходимое оснащение средствами малой механизации для работы персонала учреждения. Прилегающие территории обустроены, имеются пандусы. Социальное обслуживание на сегодняшний день играет существенную роль в социальной защите граждан, поскольку направлено на удовлетворение базовых потребностей населения.циала.</w:t>
            </w:r>
          </w:p>
        </w:tc>
      </w:tr>
      <w:tr w:rsidR="00270BCC" w:rsidRPr="004E24B7" w:rsidTr="00C407AB">
        <w:tc>
          <w:tcPr>
            <w:tcW w:w="3686" w:type="dxa"/>
            <w:tcBorders>
              <w:top w:val="single" w:sz="4" w:space="0" w:color="538135" w:themeColor="accent6" w:themeShade="BF"/>
              <w:left w:val="nil"/>
              <w:bottom w:val="single" w:sz="6" w:space="0" w:color="699769"/>
              <w:right w:val="nil"/>
            </w:tcBorders>
            <w:noWrap/>
            <w:tcMar>
              <w:top w:w="120" w:type="dxa"/>
              <w:left w:w="150" w:type="dxa"/>
              <w:bottom w:w="120" w:type="dxa"/>
              <w:right w:w="150" w:type="dxa"/>
            </w:tcMar>
            <w:hideMark/>
          </w:tcPr>
          <w:p w:rsidR="00270BCC" w:rsidRPr="004E24B7" w:rsidRDefault="00270BCC" w:rsidP="00270BCC">
            <w:pPr>
              <w:spacing w:after="0" w:line="240" w:lineRule="atLeast"/>
              <w:rPr>
                <w:rFonts w:ascii="Times New Roman" w:hAnsi="Times New Roman"/>
                <w:sz w:val="18"/>
                <w:szCs w:val="18"/>
                <w:lang w:eastAsia="ru-RU"/>
              </w:rPr>
            </w:pPr>
            <w:r w:rsidRPr="004E24B7">
              <w:rPr>
                <w:rFonts w:ascii="Times New Roman" w:hAnsi="Times New Roman"/>
                <w:sz w:val="18"/>
                <w:szCs w:val="18"/>
                <w:lang w:eastAsia="ru-RU"/>
              </w:rPr>
              <w:lastRenderedPageBreak/>
              <w:t xml:space="preserve">Иная </w:t>
            </w:r>
            <w:r w:rsidR="00C93C97" w:rsidRPr="004E24B7">
              <w:rPr>
                <w:rFonts w:ascii="Times New Roman" w:hAnsi="Times New Roman"/>
                <w:sz w:val="18"/>
                <w:szCs w:val="18"/>
                <w:lang w:eastAsia="ru-RU"/>
              </w:rPr>
              <w:t>информация</w:t>
            </w:r>
            <w:r w:rsidRPr="004E24B7">
              <w:rPr>
                <w:rFonts w:ascii="Times New Roman" w:hAnsi="Times New Roman"/>
                <w:sz w:val="18"/>
                <w:szCs w:val="18"/>
                <w:lang w:eastAsia="ru-RU"/>
              </w:rPr>
              <w:t>, определенная Правительством РФ</w:t>
            </w:r>
          </w:p>
        </w:tc>
        <w:tc>
          <w:tcPr>
            <w:tcW w:w="6946" w:type="dxa"/>
            <w:tcBorders>
              <w:top w:val="single" w:sz="4" w:space="0" w:color="538135" w:themeColor="accent6" w:themeShade="BF"/>
              <w:left w:val="nil"/>
              <w:bottom w:val="single" w:sz="6" w:space="0" w:color="699769"/>
              <w:right w:val="nil"/>
            </w:tcBorders>
            <w:tcMar>
              <w:top w:w="120" w:type="dxa"/>
              <w:left w:w="150" w:type="dxa"/>
              <w:bottom w:w="120" w:type="dxa"/>
              <w:right w:w="150" w:type="dxa"/>
            </w:tcMar>
            <w:hideMark/>
          </w:tcPr>
          <w:p w:rsidR="00270BCC" w:rsidRPr="00E546E3" w:rsidRDefault="00270BCC" w:rsidP="00270BCC">
            <w:pPr>
              <w:spacing w:after="0" w:line="240" w:lineRule="auto"/>
              <w:rPr>
                <w:rFonts w:ascii="Times New Roman" w:hAnsi="Times New Roman"/>
                <w:sz w:val="18"/>
                <w:szCs w:val="18"/>
                <w:lang w:eastAsia="ru-RU"/>
              </w:rPr>
            </w:pPr>
          </w:p>
        </w:tc>
      </w:tr>
      <w:tr w:rsidR="00270BCC" w:rsidRPr="004E24B7" w:rsidTr="00DB4059">
        <w:tc>
          <w:tcPr>
            <w:tcW w:w="3686" w:type="dxa"/>
            <w:tcBorders>
              <w:top w:val="nil"/>
              <w:left w:val="nil"/>
              <w:bottom w:val="single" w:sz="6" w:space="0" w:color="699769"/>
              <w:right w:val="nil"/>
            </w:tcBorders>
            <w:noWrap/>
            <w:tcMar>
              <w:top w:w="120" w:type="dxa"/>
              <w:left w:w="150" w:type="dxa"/>
              <w:bottom w:w="120" w:type="dxa"/>
              <w:right w:w="150" w:type="dxa"/>
            </w:tcMar>
            <w:hideMark/>
          </w:tcPr>
          <w:p w:rsidR="00270BCC" w:rsidRPr="004E24B7" w:rsidRDefault="00270BCC" w:rsidP="00270BCC">
            <w:pPr>
              <w:spacing w:after="0" w:line="240" w:lineRule="atLeast"/>
              <w:rPr>
                <w:rFonts w:ascii="Times New Roman" w:hAnsi="Times New Roman"/>
                <w:sz w:val="18"/>
                <w:szCs w:val="18"/>
                <w:lang w:eastAsia="ru-RU"/>
              </w:rPr>
            </w:pPr>
            <w:r w:rsidRPr="004E24B7">
              <w:rPr>
                <w:rFonts w:ascii="Times New Roman" w:hAnsi="Times New Roman"/>
                <w:sz w:val="18"/>
                <w:szCs w:val="18"/>
                <w:lang w:eastAsia="ru-RU"/>
              </w:rPr>
              <w:t>Общее количество мест</w:t>
            </w:r>
          </w:p>
        </w:tc>
        <w:tc>
          <w:tcPr>
            <w:tcW w:w="6946" w:type="dxa"/>
            <w:tcBorders>
              <w:top w:val="nil"/>
              <w:left w:val="nil"/>
              <w:bottom w:val="single" w:sz="6" w:space="0" w:color="699769"/>
              <w:right w:val="nil"/>
            </w:tcBorders>
            <w:tcMar>
              <w:top w:w="120" w:type="dxa"/>
              <w:left w:w="150" w:type="dxa"/>
              <w:bottom w:w="120" w:type="dxa"/>
              <w:right w:w="150" w:type="dxa"/>
            </w:tcMar>
            <w:hideMark/>
          </w:tcPr>
          <w:p w:rsidR="00270BCC" w:rsidRPr="004E24B7" w:rsidRDefault="006715D0"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202</w:t>
            </w:r>
          </w:p>
        </w:tc>
      </w:tr>
      <w:tr w:rsidR="00270BCC" w:rsidRPr="004E24B7" w:rsidTr="00DB4059">
        <w:tc>
          <w:tcPr>
            <w:tcW w:w="3686" w:type="dxa"/>
            <w:tcBorders>
              <w:top w:val="nil"/>
              <w:left w:val="nil"/>
              <w:bottom w:val="single" w:sz="6" w:space="0" w:color="699769"/>
              <w:right w:val="nil"/>
            </w:tcBorders>
            <w:noWrap/>
            <w:tcMar>
              <w:top w:w="120" w:type="dxa"/>
              <w:left w:w="150" w:type="dxa"/>
              <w:bottom w:w="120" w:type="dxa"/>
              <w:right w:w="150" w:type="dxa"/>
            </w:tcMar>
            <w:hideMark/>
          </w:tcPr>
          <w:p w:rsidR="00270BCC" w:rsidRPr="004E24B7" w:rsidRDefault="00270BCC" w:rsidP="00270BCC">
            <w:pPr>
              <w:spacing w:after="0" w:line="240" w:lineRule="atLeast"/>
              <w:rPr>
                <w:rFonts w:ascii="Times New Roman" w:hAnsi="Times New Roman"/>
                <w:sz w:val="18"/>
                <w:szCs w:val="18"/>
                <w:lang w:eastAsia="ru-RU"/>
              </w:rPr>
            </w:pPr>
            <w:r w:rsidRPr="004E24B7">
              <w:rPr>
                <w:rFonts w:ascii="Times New Roman" w:hAnsi="Times New Roman"/>
                <w:sz w:val="18"/>
                <w:szCs w:val="18"/>
                <w:lang w:eastAsia="ru-RU"/>
              </w:rPr>
              <w:t>Общее количество свободных мест</w:t>
            </w:r>
          </w:p>
        </w:tc>
        <w:tc>
          <w:tcPr>
            <w:tcW w:w="6946" w:type="dxa"/>
            <w:tcBorders>
              <w:top w:val="nil"/>
              <w:left w:val="nil"/>
              <w:bottom w:val="single" w:sz="6" w:space="0" w:color="699769"/>
              <w:right w:val="nil"/>
            </w:tcBorders>
            <w:tcMar>
              <w:top w:w="120" w:type="dxa"/>
              <w:left w:w="150" w:type="dxa"/>
              <w:bottom w:w="120" w:type="dxa"/>
              <w:right w:w="150" w:type="dxa"/>
            </w:tcMar>
            <w:hideMark/>
          </w:tcPr>
          <w:p w:rsidR="00270BCC" w:rsidRPr="004E24B7" w:rsidRDefault="006715D0" w:rsidP="00270BCC">
            <w:pPr>
              <w:spacing w:after="0" w:line="240" w:lineRule="atLeast"/>
              <w:rPr>
                <w:rFonts w:ascii="Times New Roman" w:hAnsi="Times New Roman"/>
                <w:sz w:val="18"/>
                <w:szCs w:val="18"/>
                <w:lang w:eastAsia="ru-RU"/>
              </w:rPr>
            </w:pPr>
            <w:r w:rsidRPr="004E24B7">
              <w:rPr>
                <w:rFonts w:ascii="Times New Roman" w:hAnsi="Times New Roman"/>
                <w:sz w:val="18"/>
                <w:szCs w:val="18"/>
                <w:lang w:val="en-US" w:eastAsia="ru-RU"/>
              </w:rPr>
              <w:t>39</w:t>
            </w:r>
          </w:p>
        </w:tc>
      </w:tr>
    </w:tbl>
    <w:p w:rsidR="00270BCC" w:rsidRPr="004E24B7" w:rsidRDefault="00270BCC" w:rsidP="004E24B7">
      <w:pPr>
        <w:spacing w:after="210" w:line="240" w:lineRule="auto"/>
        <w:textAlignment w:val="baseline"/>
        <w:outlineLvl w:val="1"/>
        <w:rPr>
          <w:rFonts w:ascii="Times New Roman" w:hAnsi="Times New Roman"/>
          <w:color w:val="000000"/>
          <w:sz w:val="24"/>
          <w:szCs w:val="18"/>
          <w:lang w:eastAsia="ru-RU"/>
        </w:rPr>
      </w:pPr>
      <w:r w:rsidRPr="004E24B7">
        <w:rPr>
          <w:rFonts w:ascii="Times New Roman" w:hAnsi="Times New Roman"/>
          <w:color w:val="000000"/>
          <w:sz w:val="24"/>
          <w:szCs w:val="18"/>
          <w:lang w:eastAsia="ru-RU"/>
        </w:rPr>
        <w:t>Информация о лицензиях</w:t>
      </w:r>
    </w:p>
    <w:tbl>
      <w:tblPr>
        <w:tblW w:w="10079" w:type="dxa"/>
        <w:tblInd w:w="-701" w:type="dxa"/>
        <w:tblLayout w:type="fixed"/>
        <w:tblCellMar>
          <w:left w:w="0" w:type="dxa"/>
          <w:right w:w="0" w:type="dxa"/>
        </w:tblCellMar>
        <w:tblLook w:val="04A0"/>
      </w:tblPr>
      <w:tblGrid>
        <w:gridCol w:w="1685"/>
        <w:gridCol w:w="1009"/>
        <w:gridCol w:w="2126"/>
        <w:gridCol w:w="2410"/>
        <w:gridCol w:w="2849"/>
      </w:tblGrid>
      <w:tr w:rsidR="009E141C" w:rsidRPr="004E24B7" w:rsidTr="00AC6683">
        <w:trPr>
          <w:trHeight w:val="478"/>
          <w:tblHeader/>
        </w:trPr>
        <w:tc>
          <w:tcPr>
            <w:tcW w:w="1685" w:type="dxa"/>
            <w:tcBorders>
              <w:top w:val="single" w:sz="4" w:space="0" w:color="auto"/>
              <w:left w:val="single" w:sz="4" w:space="0" w:color="auto"/>
              <w:bottom w:val="single" w:sz="4" w:space="0" w:color="auto"/>
              <w:right w:val="single" w:sz="4" w:space="0" w:color="auto"/>
            </w:tcBorders>
            <w:shd w:val="clear" w:color="auto" w:fill="699769"/>
            <w:tcMar>
              <w:top w:w="120" w:type="dxa"/>
              <w:left w:w="150" w:type="dxa"/>
              <w:bottom w:w="120" w:type="dxa"/>
              <w:right w:w="150" w:type="dxa"/>
            </w:tcMar>
            <w:hideMark/>
          </w:tcPr>
          <w:p w:rsidR="009E141C" w:rsidRPr="004E24B7" w:rsidRDefault="009E141C" w:rsidP="005971F2">
            <w:pPr>
              <w:rPr>
                <w:rFonts w:ascii="Times New Roman" w:hAnsi="Times New Roman"/>
                <w:color w:val="FFFFFF" w:themeColor="background1"/>
                <w:sz w:val="18"/>
                <w:szCs w:val="18"/>
              </w:rPr>
            </w:pPr>
            <w:r w:rsidRPr="004E24B7">
              <w:rPr>
                <w:rFonts w:ascii="Times New Roman" w:hAnsi="Times New Roman"/>
                <w:color w:val="FFFFFF" w:themeColor="background1"/>
                <w:sz w:val="18"/>
                <w:szCs w:val="18"/>
              </w:rPr>
              <w:t>Серия</w:t>
            </w:r>
          </w:p>
        </w:tc>
        <w:tc>
          <w:tcPr>
            <w:tcW w:w="1009" w:type="dxa"/>
            <w:tcBorders>
              <w:top w:val="single" w:sz="4" w:space="0" w:color="auto"/>
              <w:left w:val="single" w:sz="4" w:space="0" w:color="auto"/>
              <w:bottom w:val="single" w:sz="4" w:space="0" w:color="auto"/>
              <w:right w:val="single" w:sz="4" w:space="0" w:color="auto"/>
            </w:tcBorders>
            <w:shd w:val="clear" w:color="auto" w:fill="699769"/>
            <w:tcMar>
              <w:top w:w="120" w:type="dxa"/>
              <w:left w:w="150" w:type="dxa"/>
              <w:bottom w:w="120" w:type="dxa"/>
              <w:right w:w="150" w:type="dxa"/>
            </w:tcMar>
            <w:hideMark/>
          </w:tcPr>
          <w:p w:rsidR="009E141C" w:rsidRPr="004E24B7" w:rsidRDefault="009E141C" w:rsidP="005971F2">
            <w:pPr>
              <w:rPr>
                <w:rFonts w:ascii="Times New Roman" w:hAnsi="Times New Roman"/>
                <w:color w:val="FFFFFF" w:themeColor="background1"/>
                <w:sz w:val="18"/>
                <w:szCs w:val="18"/>
              </w:rPr>
            </w:pPr>
            <w:r w:rsidRPr="004E24B7">
              <w:rPr>
                <w:rFonts w:ascii="Times New Roman" w:hAnsi="Times New Roman"/>
                <w:color w:val="FFFFFF" w:themeColor="background1"/>
                <w:sz w:val="18"/>
                <w:szCs w:val="18"/>
              </w:rPr>
              <w:t>Номер</w:t>
            </w:r>
          </w:p>
        </w:tc>
        <w:tc>
          <w:tcPr>
            <w:tcW w:w="2126" w:type="dxa"/>
            <w:tcBorders>
              <w:top w:val="single" w:sz="4" w:space="0" w:color="auto"/>
              <w:left w:val="single" w:sz="4" w:space="0" w:color="auto"/>
              <w:bottom w:val="single" w:sz="4" w:space="0" w:color="auto"/>
              <w:right w:val="single" w:sz="4" w:space="0" w:color="auto"/>
            </w:tcBorders>
            <w:shd w:val="clear" w:color="auto" w:fill="699769"/>
            <w:tcMar>
              <w:top w:w="120" w:type="dxa"/>
              <w:left w:w="150" w:type="dxa"/>
              <w:bottom w:w="120" w:type="dxa"/>
              <w:right w:w="150" w:type="dxa"/>
            </w:tcMar>
            <w:hideMark/>
          </w:tcPr>
          <w:p w:rsidR="009E141C" w:rsidRPr="004E24B7" w:rsidRDefault="009E141C" w:rsidP="005971F2">
            <w:pPr>
              <w:rPr>
                <w:rFonts w:ascii="Times New Roman" w:hAnsi="Times New Roman"/>
                <w:color w:val="FFFFFF" w:themeColor="background1"/>
                <w:sz w:val="18"/>
                <w:szCs w:val="18"/>
              </w:rPr>
            </w:pPr>
            <w:r w:rsidRPr="004E24B7">
              <w:rPr>
                <w:rFonts w:ascii="Times New Roman" w:hAnsi="Times New Roman"/>
                <w:color w:val="FFFFFF" w:themeColor="background1"/>
                <w:sz w:val="18"/>
                <w:szCs w:val="18"/>
              </w:rPr>
              <w:t>Регистрационный номер</w:t>
            </w:r>
          </w:p>
        </w:tc>
        <w:tc>
          <w:tcPr>
            <w:tcW w:w="2410" w:type="dxa"/>
            <w:tcBorders>
              <w:top w:val="single" w:sz="4" w:space="0" w:color="auto"/>
              <w:left w:val="single" w:sz="4" w:space="0" w:color="auto"/>
              <w:bottom w:val="single" w:sz="4" w:space="0" w:color="auto"/>
              <w:right w:val="single" w:sz="4" w:space="0" w:color="auto"/>
            </w:tcBorders>
            <w:shd w:val="clear" w:color="auto" w:fill="699769"/>
          </w:tcPr>
          <w:p w:rsidR="009E141C" w:rsidRPr="004E24B7" w:rsidRDefault="009E141C" w:rsidP="005971F2">
            <w:pPr>
              <w:rPr>
                <w:rFonts w:ascii="Times New Roman" w:hAnsi="Times New Roman"/>
                <w:color w:val="FFFFFF" w:themeColor="background1"/>
                <w:sz w:val="18"/>
                <w:szCs w:val="18"/>
              </w:rPr>
            </w:pPr>
            <w:r w:rsidRPr="004E24B7">
              <w:rPr>
                <w:rFonts w:ascii="Times New Roman" w:hAnsi="Times New Roman"/>
                <w:color w:val="FFFFFF" w:themeColor="background1"/>
                <w:sz w:val="18"/>
                <w:szCs w:val="18"/>
              </w:rPr>
              <w:t>Лицензируемый вид деятельности</w:t>
            </w:r>
          </w:p>
        </w:tc>
        <w:tc>
          <w:tcPr>
            <w:tcW w:w="2849" w:type="dxa"/>
            <w:tcBorders>
              <w:top w:val="single" w:sz="4" w:space="0" w:color="auto"/>
              <w:left w:val="single" w:sz="4" w:space="0" w:color="auto"/>
              <w:bottom w:val="single" w:sz="4" w:space="0" w:color="auto"/>
              <w:right w:val="single" w:sz="4" w:space="0" w:color="auto"/>
            </w:tcBorders>
            <w:shd w:val="clear" w:color="auto" w:fill="699769"/>
          </w:tcPr>
          <w:p w:rsidR="009E141C" w:rsidRPr="004E24B7" w:rsidRDefault="009E141C" w:rsidP="005971F2">
            <w:pPr>
              <w:rPr>
                <w:rFonts w:ascii="Times New Roman" w:hAnsi="Times New Roman"/>
                <w:color w:val="FFFFFF" w:themeColor="background1"/>
                <w:sz w:val="18"/>
                <w:szCs w:val="18"/>
              </w:rPr>
            </w:pPr>
            <w:r w:rsidRPr="004E24B7">
              <w:rPr>
                <w:rFonts w:ascii="Times New Roman" w:hAnsi="Times New Roman"/>
                <w:color w:val="FFFFFF" w:themeColor="background1"/>
                <w:sz w:val="18"/>
                <w:szCs w:val="18"/>
              </w:rPr>
              <w:t>Организация выдавшая документ</w:t>
            </w:r>
          </w:p>
        </w:tc>
      </w:tr>
      <w:tr w:rsidR="009E141C" w:rsidRPr="004E24B7" w:rsidTr="00AC6683">
        <w:tc>
          <w:tcPr>
            <w:tcW w:w="1685" w:type="dxa"/>
            <w:tcBorders>
              <w:top w:val="single" w:sz="4" w:space="0" w:color="auto"/>
              <w:left w:val="single" w:sz="4" w:space="0" w:color="auto"/>
              <w:bottom w:val="single" w:sz="4" w:space="0" w:color="auto"/>
              <w:right w:val="single" w:sz="4" w:space="0" w:color="auto"/>
            </w:tcBorders>
            <w:noWrap/>
            <w:tcMar>
              <w:top w:w="120" w:type="dxa"/>
              <w:left w:w="150" w:type="dxa"/>
              <w:bottom w:w="120" w:type="dxa"/>
              <w:right w:w="150" w:type="dxa"/>
            </w:tcMar>
            <w:hideMark/>
          </w:tcPr>
          <w:p w:rsidR="009E141C" w:rsidRPr="004E24B7" w:rsidRDefault="009E141C" w:rsidP="005971F2">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ЛО-55</w:t>
            </w:r>
          </w:p>
        </w:tc>
        <w:tc>
          <w:tcPr>
            <w:tcW w:w="100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hideMark/>
          </w:tcPr>
          <w:p w:rsidR="009E141C" w:rsidRPr="004E24B7" w:rsidRDefault="009E141C" w:rsidP="005971F2">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0005367</w:t>
            </w:r>
          </w:p>
        </w:tc>
        <w:tc>
          <w:tcPr>
            <w:tcW w:w="212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hideMark/>
          </w:tcPr>
          <w:p w:rsidR="009E141C" w:rsidRPr="004E24B7" w:rsidRDefault="009E141C" w:rsidP="005971F2">
            <w:pPr>
              <w:spacing w:after="0" w:line="240" w:lineRule="atLeast"/>
              <w:rPr>
                <w:rFonts w:ascii="Times New Roman" w:hAnsi="Times New Roman"/>
                <w:sz w:val="18"/>
                <w:szCs w:val="18"/>
                <w:lang w:val="en-US" w:eastAsia="ru-RU"/>
              </w:rPr>
            </w:pPr>
          </w:p>
        </w:tc>
        <w:tc>
          <w:tcPr>
            <w:tcW w:w="2410" w:type="dxa"/>
            <w:tcBorders>
              <w:top w:val="single" w:sz="4" w:space="0" w:color="auto"/>
              <w:left w:val="single" w:sz="4" w:space="0" w:color="auto"/>
              <w:bottom w:val="single" w:sz="4" w:space="0" w:color="auto"/>
              <w:right w:val="single" w:sz="4" w:space="0" w:color="auto"/>
            </w:tcBorders>
          </w:tcPr>
          <w:p w:rsidR="009E141C" w:rsidRPr="004E24B7" w:rsidRDefault="005971F2" w:rsidP="005971F2">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Медицинская деятельность</w:t>
            </w:r>
          </w:p>
        </w:tc>
        <w:tc>
          <w:tcPr>
            <w:tcW w:w="2849" w:type="dxa"/>
            <w:tcBorders>
              <w:top w:val="single" w:sz="4" w:space="0" w:color="auto"/>
              <w:left w:val="single" w:sz="4" w:space="0" w:color="auto"/>
              <w:bottom w:val="single" w:sz="4" w:space="0" w:color="auto"/>
              <w:right w:val="single" w:sz="4" w:space="0" w:color="auto"/>
            </w:tcBorders>
          </w:tcPr>
          <w:p w:rsidR="009E141C" w:rsidRPr="004E24B7" w:rsidRDefault="005971F2" w:rsidP="005971F2">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Министерство здравоохранения Омской области</w:t>
            </w:r>
          </w:p>
        </w:tc>
      </w:tr>
      <w:tr w:rsidR="009E141C" w:rsidRPr="004E24B7" w:rsidTr="00AC6683">
        <w:tc>
          <w:tcPr>
            <w:tcW w:w="1685" w:type="dxa"/>
            <w:tcBorders>
              <w:top w:val="single" w:sz="4" w:space="0" w:color="auto"/>
              <w:left w:val="single" w:sz="4" w:space="0" w:color="auto"/>
              <w:bottom w:val="single" w:sz="4" w:space="0" w:color="auto"/>
              <w:right w:val="single" w:sz="4" w:space="0" w:color="auto"/>
            </w:tcBorders>
            <w:noWrap/>
            <w:tcMar>
              <w:top w:w="120" w:type="dxa"/>
              <w:left w:w="150" w:type="dxa"/>
              <w:bottom w:w="120" w:type="dxa"/>
              <w:right w:w="150" w:type="dxa"/>
            </w:tcMar>
            <w:hideMark/>
          </w:tcPr>
          <w:p w:rsidR="009E141C" w:rsidRPr="004E24B7" w:rsidRDefault="009E141C" w:rsidP="005971F2">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ЛО-55</w:t>
            </w:r>
          </w:p>
        </w:tc>
        <w:tc>
          <w:tcPr>
            <w:tcW w:w="100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hideMark/>
          </w:tcPr>
          <w:p w:rsidR="009E141C" w:rsidRPr="004E24B7" w:rsidRDefault="009E141C" w:rsidP="005971F2">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0006559</w:t>
            </w:r>
          </w:p>
        </w:tc>
        <w:tc>
          <w:tcPr>
            <w:tcW w:w="212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hideMark/>
          </w:tcPr>
          <w:p w:rsidR="009E141C" w:rsidRPr="004E24B7" w:rsidRDefault="009E141C" w:rsidP="005971F2">
            <w:pPr>
              <w:spacing w:after="0" w:line="240" w:lineRule="atLeast"/>
              <w:rPr>
                <w:rFonts w:ascii="Times New Roman" w:hAnsi="Times New Roman"/>
                <w:sz w:val="18"/>
                <w:szCs w:val="18"/>
                <w:lang w:val="en-US" w:eastAsia="ru-RU"/>
              </w:rPr>
            </w:pPr>
          </w:p>
        </w:tc>
        <w:tc>
          <w:tcPr>
            <w:tcW w:w="2410" w:type="dxa"/>
            <w:tcBorders>
              <w:top w:val="single" w:sz="4" w:space="0" w:color="auto"/>
              <w:left w:val="single" w:sz="4" w:space="0" w:color="auto"/>
              <w:bottom w:val="single" w:sz="4" w:space="0" w:color="auto"/>
              <w:right w:val="single" w:sz="4" w:space="0" w:color="auto"/>
            </w:tcBorders>
          </w:tcPr>
          <w:p w:rsidR="009E141C" w:rsidRPr="004E24B7" w:rsidRDefault="005971F2" w:rsidP="005971F2">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Медицинская деятельность</w:t>
            </w:r>
          </w:p>
        </w:tc>
        <w:tc>
          <w:tcPr>
            <w:tcW w:w="2849" w:type="dxa"/>
            <w:tcBorders>
              <w:top w:val="single" w:sz="4" w:space="0" w:color="auto"/>
              <w:left w:val="single" w:sz="4" w:space="0" w:color="auto"/>
              <w:bottom w:val="single" w:sz="4" w:space="0" w:color="auto"/>
              <w:right w:val="single" w:sz="4" w:space="0" w:color="auto"/>
            </w:tcBorders>
          </w:tcPr>
          <w:p w:rsidR="009E141C" w:rsidRPr="004E24B7" w:rsidRDefault="005971F2" w:rsidP="005971F2">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Министерство здравоохранения Омской области</w:t>
            </w:r>
          </w:p>
        </w:tc>
      </w:tr>
      <w:tr w:rsidR="009E141C" w:rsidRPr="004E24B7" w:rsidTr="00AC6683">
        <w:tc>
          <w:tcPr>
            <w:tcW w:w="1685" w:type="dxa"/>
            <w:tcBorders>
              <w:top w:val="single" w:sz="4" w:space="0" w:color="auto"/>
              <w:left w:val="single" w:sz="4" w:space="0" w:color="auto"/>
              <w:bottom w:val="single" w:sz="4" w:space="0" w:color="auto"/>
              <w:right w:val="single" w:sz="4" w:space="0" w:color="auto"/>
            </w:tcBorders>
            <w:noWrap/>
            <w:tcMar>
              <w:top w:w="120" w:type="dxa"/>
              <w:left w:w="150" w:type="dxa"/>
              <w:bottom w:w="120" w:type="dxa"/>
              <w:right w:w="150" w:type="dxa"/>
            </w:tcMar>
            <w:hideMark/>
          </w:tcPr>
          <w:p w:rsidR="009E141C" w:rsidRPr="004E24B7" w:rsidRDefault="009E141C" w:rsidP="005971F2">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ЛО-55</w:t>
            </w:r>
          </w:p>
        </w:tc>
        <w:tc>
          <w:tcPr>
            <w:tcW w:w="100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hideMark/>
          </w:tcPr>
          <w:p w:rsidR="009E141C" w:rsidRPr="004E24B7" w:rsidRDefault="009E141C" w:rsidP="005971F2">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0005928</w:t>
            </w:r>
          </w:p>
        </w:tc>
        <w:tc>
          <w:tcPr>
            <w:tcW w:w="212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hideMark/>
          </w:tcPr>
          <w:p w:rsidR="009E141C" w:rsidRPr="004E24B7" w:rsidRDefault="009E141C" w:rsidP="005971F2">
            <w:pPr>
              <w:spacing w:after="0" w:line="240" w:lineRule="atLeast"/>
              <w:rPr>
                <w:rFonts w:ascii="Times New Roman" w:hAnsi="Times New Roman"/>
                <w:sz w:val="18"/>
                <w:szCs w:val="18"/>
                <w:lang w:val="en-US" w:eastAsia="ru-RU"/>
              </w:rPr>
            </w:pPr>
          </w:p>
        </w:tc>
        <w:tc>
          <w:tcPr>
            <w:tcW w:w="2410" w:type="dxa"/>
            <w:tcBorders>
              <w:top w:val="single" w:sz="4" w:space="0" w:color="auto"/>
              <w:left w:val="single" w:sz="4" w:space="0" w:color="auto"/>
              <w:bottom w:val="single" w:sz="4" w:space="0" w:color="auto"/>
              <w:right w:val="single" w:sz="4" w:space="0" w:color="auto"/>
            </w:tcBorders>
          </w:tcPr>
          <w:p w:rsidR="009E141C" w:rsidRPr="004E24B7" w:rsidRDefault="005971F2" w:rsidP="005971F2">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Фармацевтическая деятельность</w:t>
            </w:r>
          </w:p>
        </w:tc>
        <w:tc>
          <w:tcPr>
            <w:tcW w:w="2849" w:type="dxa"/>
            <w:tcBorders>
              <w:top w:val="single" w:sz="4" w:space="0" w:color="auto"/>
              <w:left w:val="single" w:sz="4" w:space="0" w:color="auto"/>
              <w:bottom w:val="single" w:sz="4" w:space="0" w:color="auto"/>
              <w:right w:val="single" w:sz="4" w:space="0" w:color="auto"/>
            </w:tcBorders>
          </w:tcPr>
          <w:p w:rsidR="009E141C" w:rsidRPr="004E24B7" w:rsidRDefault="005971F2" w:rsidP="005971F2">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Министерство здравоохранения Омской области</w:t>
            </w:r>
          </w:p>
        </w:tc>
      </w:tr>
    </w:tbl>
    <w:p w:rsidR="004E24B7" w:rsidRDefault="004E24B7" w:rsidP="004E24B7">
      <w:pPr>
        <w:spacing w:after="0" w:line="240" w:lineRule="auto"/>
        <w:textAlignment w:val="baseline"/>
        <w:outlineLvl w:val="1"/>
        <w:rPr>
          <w:rFonts w:ascii="Times New Roman" w:hAnsi="Times New Roman"/>
          <w:color w:val="000000" w:themeColor="text1"/>
          <w:sz w:val="18"/>
          <w:szCs w:val="18"/>
          <w:lang w:val="en-US" w:eastAsia="ru-RU"/>
        </w:rPr>
      </w:pPr>
    </w:p>
    <w:p w:rsidR="00797747" w:rsidRPr="004E24B7" w:rsidRDefault="00270BCC" w:rsidP="004E24B7">
      <w:pPr>
        <w:spacing w:after="0" w:line="240" w:lineRule="auto"/>
        <w:textAlignment w:val="baseline"/>
        <w:outlineLvl w:val="1"/>
        <w:rPr>
          <w:rFonts w:ascii="Times New Roman" w:hAnsi="Times New Roman"/>
          <w:color w:val="000000"/>
          <w:sz w:val="24"/>
          <w:szCs w:val="18"/>
          <w:lang w:val="en-US" w:eastAsia="ru-RU"/>
        </w:rPr>
      </w:pPr>
      <w:r w:rsidRPr="004E24B7">
        <w:rPr>
          <w:rFonts w:ascii="Times New Roman" w:hAnsi="Times New Roman"/>
          <w:color w:val="000000"/>
          <w:sz w:val="24"/>
          <w:szCs w:val="18"/>
          <w:lang w:eastAsia="ru-RU"/>
        </w:rPr>
        <w:lastRenderedPageBreak/>
        <w:t>Формы социального обслуживания</w:t>
      </w:r>
      <w:r w:rsidR="00797747" w:rsidRPr="004E24B7">
        <w:rPr>
          <w:rFonts w:ascii="Times New Roman" w:hAnsi="Times New Roman"/>
          <w:color w:val="000000"/>
          <w:sz w:val="24"/>
          <w:szCs w:val="18"/>
          <w:lang w:eastAsia="ru-RU"/>
        </w:rPr>
        <w:t xml:space="preserve"> </w:t>
      </w:r>
    </w:p>
    <w:tbl>
      <w:tblPr>
        <w:tblW w:w="10065" w:type="dxa"/>
        <w:tblInd w:w="-701" w:type="dxa"/>
        <w:tblCellMar>
          <w:left w:w="0" w:type="dxa"/>
          <w:right w:w="0" w:type="dxa"/>
        </w:tblCellMar>
        <w:tblLook w:val="04A0"/>
      </w:tblPr>
      <w:tblGrid>
        <w:gridCol w:w="3545"/>
        <w:gridCol w:w="3543"/>
        <w:gridCol w:w="2977"/>
      </w:tblGrid>
      <w:tr w:rsidR="00270BCC" w:rsidRPr="004E24B7" w:rsidTr="004C7E52">
        <w:trPr>
          <w:trHeight w:val="281"/>
          <w:tblHeader/>
        </w:trPr>
        <w:tc>
          <w:tcPr>
            <w:tcW w:w="3545" w:type="dxa"/>
            <w:tcBorders>
              <w:top w:val="single" w:sz="4" w:space="0" w:color="auto"/>
              <w:left w:val="single" w:sz="4" w:space="0" w:color="auto"/>
              <w:bottom w:val="single" w:sz="4" w:space="0" w:color="auto"/>
              <w:right w:val="single" w:sz="4" w:space="0" w:color="auto"/>
            </w:tcBorders>
            <w:shd w:val="clear" w:color="auto" w:fill="699769"/>
            <w:tcMar>
              <w:top w:w="120" w:type="dxa"/>
              <w:left w:w="150" w:type="dxa"/>
              <w:bottom w:w="120" w:type="dxa"/>
              <w:right w:w="150" w:type="dxa"/>
            </w:tcMar>
            <w:hideMark/>
          </w:tcPr>
          <w:p w:rsidR="00270BCC" w:rsidRPr="004E24B7" w:rsidRDefault="00270BCC" w:rsidP="00270BCC">
            <w:pPr>
              <w:spacing w:after="0" w:line="270" w:lineRule="atLeast"/>
              <w:rPr>
                <w:rFonts w:ascii="Times New Roman" w:hAnsi="Times New Roman"/>
                <w:b/>
                <w:bCs/>
                <w:color w:val="FFFFFF"/>
                <w:sz w:val="18"/>
                <w:szCs w:val="18"/>
                <w:lang w:eastAsia="ru-RU"/>
              </w:rPr>
            </w:pPr>
            <w:r w:rsidRPr="004E24B7">
              <w:rPr>
                <w:rFonts w:ascii="Times New Roman" w:hAnsi="Times New Roman"/>
                <w:b/>
                <w:bCs/>
                <w:color w:val="FFFFFF"/>
                <w:sz w:val="18"/>
                <w:szCs w:val="18"/>
                <w:lang w:eastAsia="ru-RU"/>
              </w:rPr>
              <w:t>Форма обслуживания</w:t>
            </w:r>
          </w:p>
        </w:tc>
        <w:tc>
          <w:tcPr>
            <w:tcW w:w="3543" w:type="dxa"/>
            <w:tcBorders>
              <w:top w:val="single" w:sz="4" w:space="0" w:color="auto"/>
              <w:left w:val="single" w:sz="4" w:space="0" w:color="auto"/>
              <w:bottom w:val="single" w:sz="4" w:space="0" w:color="auto"/>
              <w:right w:val="single" w:sz="4" w:space="0" w:color="000000" w:themeColor="text1"/>
            </w:tcBorders>
            <w:shd w:val="clear" w:color="auto" w:fill="699769"/>
            <w:tcMar>
              <w:top w:w="120" w:type="dxa"/>
              <w:left w:w="150" w:type="dxa"/>
              <w:bottom w:w="120" w:type="dxa"/>
              <w:right w:w="150" w:type="dxa"/>
            </w:tcMar>
            <w:hideMark/>
          </w:tcPr>
          <w:p w:rsidR="00270BCC" w:rsidRPr="004E24B7" w:rsidRDefault="00270BCC" w:rsidP="00270BCC">
            <w:pPr>
              <w:spacing w:after="0" w:line="270" w:lineRule="atLeast"/>
              <w:rPr>
                <w:rFonts w:ascii="Times New Roman" w:hAnsi="Times New Roman"/>
                <w:b/>
                <w:bCs/>
                <w:color w:val="FFFFFF"/>
                <w:sz w:val="18"/>
                <w:szCs w:val="18"/>
                <w:lang w:eastAsia="ru-RU"/>
              </w:rPr>
            </w:pPr>
            <w:r w:rsidRPr="004E24B7">
              <w:rPr>
                <w:rFonts w:ascii="Times New Roman" w:hAnsi="Times New Roman"/>
                <w:b/>
                <w:bCs/>
                <w:color w:val="FFFFFF"/>
                <w:sz w:val="18"/>
                <w:szCs w:val="18"/>
                <w:lang w:eastAsia="ru-RU"/>
              </w:rPr>
              <w:t>Общее количество мест</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99769"/>
            <w:tcMar>
              <w:top w:w="120" w:type="dxa"/>
              <w:left w:w="150" w:type="dxa"/>
              <w:bottom w:w="120" w:type="dxa"/>
              <w:right w:w="150" w:type="dxa"/>
            </w:tcMar>
            <w:hideMark/>
          </w:tcPr>
          <w:p w:rsidR="00270BCC" w:rsidRPr="004E24B7" w:rsidRDefault="00270BCC" w:rsidP="00270BCC">
            <w:pPr>
              <w:spacing w:after="0" w:line="270" w:lineRule="atLeast"/>
              <w:rPr>
                <w:rFonts w:ascii="Times New Roman" w:hAnsi="Times New Roman"/>
                <w:b/>
                <w:bCs/>
                <w:color w:val="FFFFFF"/>
                <w:sz w:val="18"/>
                <w:szCs w:val="18"/>
                <w:lang w:eastAsia="ru-RU"/>
              </w:rPr>
            </w:pPr>
            <w:r w:rsidRPr="004E24B7">
              <w:rPr>
                <w:rFonts w:ascii="Times New Roman" w:hAnsi="Times New Roman"/>
                <w:b/>
                <w:bCs/>
                <w:color w:val="FFFFFF"/>
                <w:sz w:val="18"/>
                <w:szCs w:val="18"/>
                <w:lang w:eastAsia="ru-RU"/>
              </w:rPr>
              <w:t>Свободное количество мест</w:t>
            </w:r>
          </w:p>
        </w:tc>
      </w:tr>
      <w:tr w:rsidR="00270BCC" w:rsidRPr="004E24B7" w:rsidTr="00AC6683">
        <w:tc>
          <w:tcPr>
            <w:tcW w:w="3545" w:type="dxa"/>
            <w:tcBorders>
              <w:top w:val="single" w:sz="4" w:space="0" w:color="auto"/>
              <w:left w:val="single" w:sz="4" w:space="0" w:color="auto"/>
              <w:bottom w:val="single" w:sz="4" w:space="0" w:color="auto"/>
              <w:right w:val="single" w:sz="4" w:space="0" w:color="auto"/>
            </w:tcBorders>
            <w:noWrap/>
            <w:tcMar>
              <w:top w:w="120" w:type="dxa"/>
              <w:left w:w="150" w:type="dxa"/>
              <w:bottom w:w="120" w:type="dxa"/>
              <w:right w:w="150" w:type="dxa"/>
            </w:tcMar>
            <w:hideMark/>
          </w:tcPr>
          <w:p w:rsidR="00270BCC" w:rsidRPr="004E24B7" w:rsidRDefault="00797747" w:rsidP="000F6E41">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Стационарное социальное обслуживание</w:t>
            </w:r>
          </w:p>
        </w:tc>
        <w:tc>
          <w:tcPr>
            <w:tcW w:w="3543"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hideMark/>
          </w:tcPr>
          <w:p w:rsidR="00270BCC" w:rsidRPr="004E24B7" w:rsidRDefault="00797747"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202</w:t>
            </w:r>
          </w:p>
        </w:tc>
        <w:tc>
          <w:tcPr>
            <w:tcW w:w="2977"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hideMark/>
          </w:tcPr>
          <w:p w:rsidR="00270BCC" w:rsidRPr="004E24B7" w:rsidRDefault="00797747"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39</w:t>
            </w:r>
          </w:p>
        </w:tc>
      </w:tr>
    </w:tbl>
    <w:p w:rsidR="0029106C" w:rsidRPr="004E24B7" w:rsidRDefault="0029106C" w:rsidP="0029106C">
      <w:pPr>
        <w:spacing w:after="0" w:line="240" w:lineRule="auto"/>
        <w:textAlignment w:val="baseline"/>
        <w:outlineLvl w:val="1"/>
        <w:rPr>
          <w:rFonts w:ascii="Times New Roman" w:hAnsi="Times New Roman"/>
          <w:color w:val="000000" w:themeColor="text1"/>
          <w:sz w:val="18"/>
          <w:szCs w:val="18"/>
          <w:lang w:val="en-US" w:eastAsia="ru-RU"/>
        </w:rPr>
      </w:pPr>
    </w:p>
    <w:p w:rsidR="00270BCC" w:rsidRPr="004E24B7" w:rsidRDefault="00270BCC" w:rsidP="0029106C">
      <w:pPr>
        <w:spacing w:after="0" w:line="240" w:lineRule="auto"/>
        <w:textAlignment w:val="baseline"/>
        <w:outlineLvl w:val="1"/>
        <w:rPr>
          <w:rFonts w:ascii="Times New Roman" w:hAnsi="Times New Roman"/>
          <w:color w:val="000000"/>
          <w:sz w:val="24"/>
          <w:szCs w:val="18"/>
          <w:lang w:eastAsia="ru-RU"/>
        </w:rPr>
      </w:pPr>
      <w:r w:rsidRPr="004E24B7">
        <w:rPr>
          <w:rFonts w:ascii="Times New Roman" w:hAnsi="Times New Roman"/>
          <w:color w:val="000000"/>
          <w:sz w:val="24"/>
          <w:szCs w:val="18"/>
          <w:lang w:eastAsia="ru-RU"/>
        </w:rPr>
        <w:t>Социальные услуги</w:t>
      </w:r>
      <w:r w:rsidR="004B1B38" w:rsidRPr="004E24B7">
        <w:rPr>
          <w:rFonts w:ascii="Times New Roman" w:hAnsi="Times New Roman"/>
          <w:color w:val="000000"/>
          <w:sz w:val="24"/>
          <w:szCs w:val="18"/>
          <w:lang w:eastAsia="ru-RU"/>
        </w:rPr>
        <w:t xml:space="preserve">  </w:t>
      </w:r>
    </w:p>
    <w:tbl>
      <w:tblPr>
        <w:tblW w:w="10065" w:type="dxa"/>
        <w:tblInd w:w="-701" w:type="dxa"/>
        <w:tblLayout w:type="fixed"/>
        <w:tblCellMar>
          <w:left w:w="0" w:type="dxa"/>
          <w:right w:w="0" w:type="dxa"/>
        </w:tblCellMar>
        <w:tblLook w:val="04A0"/>
      </w:tblPr>
      <w:tblGrid>
        <w:gridCol w:w="8506"/>
        <w:gridCol w:w="1559"/>
      </w:tblGrid>
      <w:tr w:rsidR="00D7718F" w:rsidRPr="004E24B7" w:rsidTr="00080276">
        <w:trPr>
          <w:trHeight w:val="245"/>
          <w:tblHeader/>
        </w:trPr>
        <w:tc>
          <w:tcPr>
            <w:tcW w:w="8506" w:type="dxa"/>
            <w:tcBorders>
              <w:top w:val="nil"/>
              <w:left w:val="nil"/>
              <w:bottom w:val="nil"/>
              <w:right w:val="nil"/>
            </w:tcBorders>
            <w:shd w:val="clear" w:color="auto" w:fill="699769"/>
            <w:tcMar>
              <w:top w:w="120" w:type="dxa"/>
              <w:left w:w="150" w:type="dxa"/>
              <w:bottom w:w="120" w:type="dxa"/>
              <w:right w:w="150" w:type="dxa"/>
            </w:tcMar>
            <w:hideMark/>
          </w:tcPr>
          <w:p w:rsidR="00D7718F" w:rsidRPr="004E24B7" w:rsidRDefault="00D7718F" w:rsidP="00270BCC">
            <w:pPr>
              <w:spacing w:after="0" w:line="270" w:lineRule="atLeast"/>
              <w:rPr>
                <w:rFonts w:ascii="Times New Roman" w:hAnsi="Times New Roman"/>
                <w:b/>
                <w:bCs/>
                <w:color w:val="FFFFFF"/>
                <w:sz w:val="18"/>
                <w:szCs w:val="18"/>
                <w:lang w:eastAsia="ru-RU"/>
              </w:rPr>
            </w:pPr>
            <w:r w:rsidRPr="004E24B7">
              <w:rPr>
                <w:rFonts w:ascii="Times New Roman" w:hAnsi="Times New Roman"/>
                <w:b/>
                <w:bCs/>
                <w:color w:val="FFFFFF"/>
                <w:sz w:val="18"/>
                <w:szCs w:val="18"/>
                <w:lang w:eastAsia="ru-RU"/>
              </w:rPr>
              <w:t>Название</w:t>
            </w:r>
          </w:p>
        </w:tc>
        <w:tc>
          <w:tcPr>
            <w:tcW w:w="1559" w:type="dxa"/>
            <w:tcBorders>
              <w:top w:val="nil"/>
              <w:left w:val="nil"/>
              <w:bottom w:val="nil"/>
              <w:right w:val="nil"/>
            </w:tcBorders>
            <w:shd w:val="clear" w:color="auto" w:fill="699769"/>
            <w:tcMar>
              <w:top w:w="120" w:type="dxa"/>
              <w:left w:w="150" w:type="dxa"/>
              <w:bottom w:w="120" w:type="dxa"/>
              <w:right w:w="150" w:type="dxa"/>
            </w:tcMar>
            <w:hideMark/>
          </w:tcPr>
          <w:p w:rsidR="00D7718F" w:rsidRPr="004E24B7" w:rsidRDefault="00D7718F" w:rsidP="00270BCC">
            <w:pPr>
              <w:spacing w:after="0" w:line="270" w:lineRule="atLeast"/>
              <w:rPr>
                <w:rFonts w:ascii="Times New Roman" w:hAnsi="Times New Roman"/>
                <w:b/>
                <w:bCs/>
                <w:color w:val="FFFFFF"/>
                <w:sz w:val="18"/>
                <w:szCs w:val="18"/>
                <w:lang w:eastAsia="ru-RU"/>
              </w:rPr>
            </w:pPr>
            <w:r w:rsidRPr="004E24B7">
              <w:rPr>
                <w:rFonts w:ascii="Times New Roman" w:hAnsi="Times New Roman"/>
                <w:b/>
                <w:bCs/>
                <w:color w:val="FFFFFF"/>
                <w:sz w:val="18"/>
                <w:szCs w:val="18"/>
                <w:lang w:eastAsia="ru-RU"/>
              </w:rPr>
              <w:t>Стоимость</w:t>
            </w:r>
          </w:p>
        </w:tc>
      </w:tr>
    </w:tbl>
    <w:p w:rsidR="005C3FC9" w:rsidRPr="004E24B7" w:rsidRDefault="005C3FC9" w:rsidP="00080276">
      <w:pPr>
        <w:spacing w:after="0" w:line="240" w:lineRule="auto"/>
        <w:jc w:val="both"/>
        <w:textAlignment w:val="baseline"/>
        <w:outlineLvl w:val="1"/>
        <w:rPr>
          <w:rFonts w:ascii="Times New Roman" w:hAnsi="Times New Roman"/>
          <w:b/>
          <w:bCs/>
          <w:sz w:val="18"/>
          <w:szCs w:val="18"/>
        </w:rPr>
      </w:pPr>
      <w:r w:rsidRPr="007E5F9D">
        <w:rPr>
          <w:rFonts w:ascii="Times New Roman" w:hAnsi="Times New Roman"/>
          <w:b/>
          <w:bCs/>
          <w:sz w:val="24"/>
          <w:szCs w:val="24"/>
        </w:rPr>
        <w:t xml:space="preserve">Форма социального обслуживания - </w:t>
      </w:r>
      <w:r w:rsidR="00505A0E" w:rsidRPr="007E5F9D">
        <w:rPr>
          <w:rFonts w:ascii="Times New Roman" w:hAnsi="Times New Roman"/>
          <w:b/>
          <w:bCs/>
          <w:sz w:val="24"/>
          <w:szCs w:val="24"/>
        </w:rPr>
        <w:t>Подразделения стационарной формы обслуживания</w:t>
      </w:r>
      <w:r w:rsidR="008B254B" w:rsidRPr="008B254B">
        <w:rPr>
          <w:rFonts w:ascii="Times New Roman" w:hAnsi="Times New Roman"/>
          <w:b/>
          <w:bCs/>
          <w:sz w:val="24"/>
          <w:szCs w:val="24"/>
        </w:rPr>
        <w:t xml:space="preserve"> </w:t>
      </w:r>
    </w:p>
    <w:p w:rsidR="000A58D8" w:rsidRPr="004E24B7" w:rsidRDefault="00D7718F" w:rsidP="008B254B">
      <w:pPr>
        <w:pStyle w:val="code"/>
        <w:spacing w:before="0" w:after="0"/>
        <w:jc w:val="both"/>
        <w:rPr>
          <w:rFonts w:ascii="Times New Roman" w:hAnsi="Times New Roman"/>
          <w:b/>
          <w:sz w:val="18"/>
          <w:szCs w:val="18"/>
        </w:rPr>
      </w:pPr>
      <w:r w:rsidRPr="007E5F9D">
        <w:rPr>
          <w:rFonts w:ascii="Times New Roman" w:hAnsi="Times New Roman"/>
          <w:b/>
        </w:rPr>
        <w:t>Вид социальной услуги - Социально-бытовые</w:t>
      </w:r>
    </w:p>
    <w:tbl>
      <w:tblPr>
        <w:tblW w:w="10065" w:type="dxa"/>
        <w:tblInd w:w="-701" w:type="dxa"/>
        <w:tblLayout w:type="fixed"/>
        <w:tblCellMar>
          <w:left w:w="0" w:type="dxa"/>
          <w:right w:w="0" w:type="dxa"/>
        </w:tblCellMar>
        <w:tblLook w:val="04A0"/>
      </w:tblPr>
      <w:tblGrid>
        <w:gridCol w:w="8506"/>
        <w:gridCol w:w="1559"/>
      </w:tblGrid>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1.12 Отправка за счет средств получателей социальных услуг почтовой корреспонденции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4,10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1.13 Помощь в приеме пищи (кормление)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6,16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 2 Обеспечение питанием в соответствии с утвержденными нормами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73,88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 3. 1 Обеспечение мягким инвентарем в соответствии с утвержденными нормативами, в том числе: -предоставление в пользование получателю социальных услуг мягкого инвентаря в пределах утвержденных нормативов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6,16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 3. 2 Обеспечение мягким инвентарем в соответствии с утвержденными нормативами, в том числе: -замена мягкого инвентаря в соответствии с установленными сроками износа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6,16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 3. 3 Обеспечение мягким инвентарем в соответствии с утвержденными нормативами, в том числе: -ремонт мягкого инвентаря, имеющего повреждения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12,31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 4. 1 Обеспечение за счет средств получателей социальных услуг книгами, журналами, газетами, настольными играми, в том числе: -сбор пожеланий и денежных средств у получателей социальных услуг на приобретение книг, журналов, газет, настольных игр; обеспечение оформления подписки на периодические печатные издания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6,16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 4. 2 Обеспечение за счет средств получателей социальных услуг книгами, журналами, газетами, настольными играми, в том числе: -приобретение книг, журналов, газет, настольных игр</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12,31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 4. 3 Обеспечение за счет средств получателей социальных услуг книгами, журналами, газетами, настольными играми, в том числе: -выдача приобретенных книг, журналов, газет, настольных игр и предоставление документов, подтверждающих произведенные расходы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6,16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 5 Предоставление в пользование мебели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12,31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1.1 Обеспечение площадью жилых помещений в соответствии с утвержденными нормативами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591,06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1.10 Предоставление транспорта при необходимости перевозки получателей социальных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73,88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1.11.1 Предоставление гигиенических услуг получателям социальных услуг, неспособным в силу возраста и (или) состояния здоровья самостоятельно осуществлять за собой уход, в том числе: -умывание (влажное обтирание) лица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4,10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1.11.10 Предоставление гигиенических услуг получателям социальных услуг, неспособным в силу возраста и (или) состояния здоровья самостоятельно осуществлять за собой уход, в том числе: -помощь в подъеме с постели, укладывании в постель, одевании и раздевании, пользовании туалетом, передвижении по организации социального обслуживания, пользовании техническими средствами реабилитации, в том числе слуховыми аппаратами, и т.п.</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8,21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1.11.2 Предоставление гигиенических услуг получателям социальных услуг, неспособным в силу возраста и (или) состояния здоровья самостоятельно осуществлять за собой уход, в том числе: -чистка зубов или уход за протезами, полостью рта при отсутствии зубов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4,10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1.11.3 Предоставление гигиенических услуг получателям социальных услуг, неспособным в силу возраста и (или) состояния здоровья самостоятельно осуществлять за собой уход, в том числе: -гигиенические ванны/душ (помывка)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12,31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Г 1.11.4 Предоставление гигиенических услуг получателям социальных услуг, неспособным в силу возраста и (или) состояния здоровья самостоятельно осуществлять за собой уход, в том числе: -стрижка волос</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6,16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1.11.5 Предоставление гигиенических услуг получателям социальных услуг, неспособным в силу возраста и (или) состояния здоровья самостоятельно осуществлять за собой уход, в том числе: -стрижка ногтей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4,10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1.11.6 Предоставление гигиенических услуг получателям социальных услуг, неспособным в силу возраста и (или) состояния здоровья самостоятельно осуществлять за собой уход, в том числе: -бритье бороды и усов (для мужчин)</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4,10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1.11.7 Предоставление гигиенических услуг получателям социальных услуг, неспособным в силу возраста и (или) состояния здоровья самостоятельно осуществлять за собой уход, в том числе: -причесывание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1.11.8 Предоставление гигиенических услуг получателям социальных услуг, неспособным в силу возраста и (или) состояния здоровья самостоятельно осуществлять за собой уход, в том числе: -смена абсорбирующего белья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4,10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1.11.9 Предоставление гигиенических услуг получателям социальных услуг, неспособным в силу возраста и (или) состояния здоровья самостоятельно осуществлять за собой уход, в том числе: -смена нательного белья, пододеяльника, простыни, наволочки, полотенца для лица и рук, полотенца банного</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6,16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1.6.1 Поддержание условий проживания в соответствии с установленными законодательством санитарно-гигиеническими требованиями, в том числе: -проведение сухой и влажной уборки, вынос мусора, проветривание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6,16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1.6.2 Поддержание условий проживания в соответствии с установленными законодательством санитарно-гигиеническими требованиями, в том числе: -проведение генеральной уборки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12,31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1.6.3 Поддержание условий проживания в соответствии с установленными законодательством санитарно-гигиеническими требованиями, в том числе: -мытье окон</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8,21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1.7.1 Стирка, сушка и глажение нательного белья, одежды получателей социальных услуг, постельных принадлежностей, в том числе: -сбор нательного белья, одежды получателей социальных услуг, постельных принадлежностей, сортировка стирка, отжим, полоскание, развешивание для просушивания, глажение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49,26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1.7.2 Стирка, сушка и глажение нательного белья, одежды получателей социальных услуг, постельных принадлежностей, в том числе: -дезинфекция постельных принадлежностей (матрас, одеяло, подушка, покрывало)</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24,63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1.8.1 Покупка за счет средств получателей социальных услуг (за исключением несовершеннолетних детей) средств личной гигиены, в том числе: -сбор пожеланий и денежных средств у получателей социальных услуг (за исключением несовершеннолетних детей) на приобретение средств личной гигиены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6,16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1.8.2 Покупка за счет средств получателей социальных услуг (за исключением несовершеннолетних детей) средств личной гигиены, в том числе: -приобретение средств личной гигиены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12,31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1.8.3 Покупка за счет средств получателей социальных услуг (за исключением несовершеннолетних детей) средств личной гигиены, в том числе: -выдача приобретенных средств личной гигиены и предоставление документов, подтверждающих произведенные расходы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6,16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40. 1 Предоставление для самостоятельного использования электрического чайника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31,82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40. 2 Предоставление для самостоятельного использования электрического утюга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42,42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40. 3 Предоставление для самостоятельного использования фена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42,42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41. 1 Предоставление для самостоятельного использования холодильника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63,63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41. 2 Предоставление для самостоятельного использования телевизора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42,42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 xml:space="preserve">Д 42 Предоставление гостевых услуг в доме-интернате (пансионате) для престарелых и инвалидов, </w:t>
            </w:r>
            <w:r w:rsidRPr="004E24B7">
              <w:rPr>
                <w:rFonts w:ascii="Times New Roman" w:hAnsi="Times New Roman"/>
                <w:color w:val="000000"/>
                <w:sz w:val="18"/>
                <w:szCs w:val="18"/>
                <w:lang w:val="en-US"/>
              </w:rPr>
              <w:lastRenderedPageBreak/>
              <w:t>геронтологическом центре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lastRenderedPageBreak/>
              <w:t>1 563,18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П  1 Обеспечение продуктами питания, промышленными      товарами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41,25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 Обеспечение книгами, газетами, журналами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29,12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4 Осуществление платежей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112 Помощь в организации ритуальных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218,39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120. 1. 4 Стрижка волос на голове простая мужская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120. 1. 5 Стрижка волос на голове простая женская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120. 2. 2 Стрижка волос на голове частичная (подравнивание длины волос, челки)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121. 2. 1 Укладка коротких волос феном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121. 2. 2 Укладка волос средней длины феном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121. 2. 3 Укладка длинных волос феном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109,19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203. 1 Предоставление легкового автомобиля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291,18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203. 3 Предоставление микроавтобуса, автобуса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211. 1 Подшив штор</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211. 2  Пришивание тесьмы к шторам</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211. 3 Обработка штор косой бейкой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212. 1 Подшив низа брюк женских</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212. 2 Подшив низа брюк мужских</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212. 3 Подшив низа брюк детских</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212. 4 Подшив низа юбки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212. 5 Подшив низа платья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212. 6 Подшив низа пальто</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363,98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212. 7 Подшив низа плаща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315,45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212. 8 Подшив низа куртки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412,51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213. 1 Подшив рукава платья, блузки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213. 2 Подшив низа платья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213. 2 Подшив рукава платья с манжетами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242,65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213. 3 Подшив рукава пиджака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291,18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213. 4 Подшив рукава ветровки, плаща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218,39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213. 5 Подшив рукава пальто</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388,24</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213. 6 Подшив рукава куртки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388,24</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П 214 Прометывание петли в изделии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215. 1 Коррекция размера блузки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194,12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215. 2 Коррекция размера платья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218,39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215. 3 Коррекция размера юбки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215. 4 Коррекция размера брюк</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218,39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216 Распарывание изделия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217. 1 Втачивание замка в брюки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217. 2 Втачивание замка в юбку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217. 3 Втачивание замка в куртку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291,18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217. 4 Втачивание замка в халат</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133,46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217. 5 Втачивание замка в ветровку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242,65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217. 6 Втачивание замка в детские брюки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217. 7 Втачивание замка в детскую куртку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259. 2. 1 Сушка коротких волос феном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259. 2. 2 Сушка  волос средней длины феном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16,99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259. 2. 3 Сушка длинных волос феном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288. 1 Замена подклада в ветровке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655,16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288. 2 Замена подклада в куртке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679,42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288. 3 Замена подклада в кармане ветровки (куртки)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290 Обметывание среза ткани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296 Стирка постельного белья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101,91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297 Стирка покрывал, пледов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111,62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298 Стирка одеял, ворсовых пледов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133,46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299 Стирка штор</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111,62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300 Стирка скатертей, салфеток</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111,62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301 Стирка махровых изделий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111,62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302 Стирка верхней одежды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189,27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303 Глажение текстильных изделий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304 Предоставление комнаты для временного пребывания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1 361,27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313 Предоставление комнаты повышенной комфортности гражданам, находящимся на стационарном социальном обслуживании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2 400,00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61. 1 Приготовление и подача пищи в организации: завтрак</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П 61. 2 Приготовление и подача пищи в организации: обед</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60,66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61. 3 Приготовление и подача пищи в организации: ужин</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65,52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62 Приготовление напитков (чай, кофе и другие)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10,14</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72 Получение (отправка) бандеролей, посылок</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74 Сопровождение получателя услуг, не утратившего способность к передвижению</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74. 1 Сопровождение получателя услуг, не утратившего способность к передвижению в организацию торговли, коммунально - бытового обслуживания, связи и другие организации, оказывающие услуги населению, ожидание, сопровождение домой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74. 2 Сопровождение получателя услуг, не утратившего способность к передвижению в стационарные учреждения социального обслуживания Омской области, учреждения здравоохранения, расположенные за пределами муниципального образования (административного округа города Омска), в котором проживает получатель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75 Ожидание работника организации, оказывающей услуги населению</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bl>
    <w:p w:rsidR="000A58D8" w:rsidRPr="007E490E" w:rsidRDefault="000A58D8" w:rsidP="00104939">
      <w:pPr>
        <w:spacing w:after="0" w:line="240" w:lineRule="auto"/>
        <w:textAlignment w:val="baseline"/>
        <w:outlineLvl w:val="1"/>
        <w:rPr>
          <w:rFonts w:ascii="Times New Roman" w:hAnsi="Times New Roman"/>
          <w:color w:val="000000" w:themeColor="text1"/>
          <w:sz w:val="10"/>
          <w:szCs w:val="10"/>
          <w:lang w:eastAsia="ru-RU"/>
        </w:rPr>
      </w:pPr>
    </w:p>
    <w:p w:rsidR="005C3FC9" w:rsidRPr="004E24B7" w:rsidRDefault="005C3FC9" w:rsidP="000A58D8">
      <w:pPr>
        <w:pStyle w:val="code"/>
        <w:rPr>
          <w:rFonts w:ascii="Times New Roman" w:hAnsi="Times New Roman"/>
          <w:b/>
          <w:bCs/>
          <w:sz w:val="18"/>
          <w:szCs w:val="18"/>
        </w:rPr>
      </w:pPr>
    </w:p>
    <w:p w:rsidR="000A58D8" w:rsidRPr="004E24B7" w:rsidRDefault="00D7718F" w:rsidP="008B254B">
      <w:pPr>
        <w:pStyle w:val="code"/>
        <w:spacing w:before="0" w:after="0"/>
        <w:jc w:val="both"/>
        <w:rPr>
          <w:rFonts w:ascii="Times New Roman" w:hAnsi="Times New Roman"/>
          <w:b/>
          <w:sz w:val="18"/>
          <w:szCs w:val="18"/>
        </w:rPr>
      </w:pPr>
      <w:r w:rsidRPr="007E5F9D">
        <w:rPr>
          <w:rFonts w:ascii="Times New Roman" w:hAnsi="Times New Roman"/>
          <w:b/>
        </w:rPr>
        <w:t>Вид социальной услуги - Социально-медицинские</w:t>
      </w:r>
    </w:p>
    <w:tbl>
      <w:tblPr>
        <w:tblW w:w="10065" w:type="dxa"/>
        <w:tblInd w:w="-701" w:type="dxa"/>
        <w:tblLayout w:type="fixed"/>
        <w:tblCellMar>
          <w:left w:w="0" w:type="dxa"/>
          <w:right w:w="0" w:type="dxa"/>
        </w:tblCellMar>
        <w:tblLook w:val="04A0"/>
      </w:tblPr>
      <w:tblGrid>
        <w:gridCol w:w="8506"/>
        <w:gridCol w:w="1559"/>
      </w:tblGrid>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2.14.2 Оказание первичной медико-санитарной помощи, в том числе: -оказание первичной доврачебной, врачебной медико-санитарной помощи в соответствии с законодательством</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6,16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2.14.3 Оказание первичной медико-санитарной помощи, в том числе: -установление медицинских показаний и направление в медицинские организации для получения специализированной медицинской помощи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4,10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2.14.4 Оказание первичной медико-санитарной помощи, в том числе: -проведение санитарно-гигиенических и противоэпидемических мероприятий, вакцинопрофилактики в установленном законодательством порядке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4,10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2.14.5 Оказание первичной медико-санитарной помощи, в том числе: -проведение первичной санитарной обработки получателя социальных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4,10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2.14.6 Оказание первичной медико-санитарной помощи, в том числе: -проведение профилактических мероприятий по предупреждению и снижению заболеваемости, выявление ранних и скрытых форм заболеваний, включая социально значимые заболевания, и факторов риска, диспансерное наблюдение получателей социальных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6,16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2.14.7 Оказание первичной медико-санитарной помощи, в том числе: -диагностика, лечение заболеваний и состояний, не требующих нахождения в медицинской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12,31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2.15.1 Выполнение медицинских процедур, в том числе: -медицинские манипуляции, направленные на оказание первичной доврачебной помощи при экстренных и неотложных состояниях получателя социальных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12,31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2.15.10  Выполнение медицинских процедур, в том числе: -подкожные, внутрикожные, внутримышечные введения лекарственных препаратов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4,10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2.15.11 Выполнение медицинских процедур, в том числе: -внутривенные и внутривенные капельные введения лекарственных препаратов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24,63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2.15.12 Выполнение медицинских процедур, в том числе: -проведение перевязки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4,10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2.15.13 Выполнение медицинских процедур, в том числе: -постановка клизмы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12,31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2.15.14 Выполнение медицинских процедур, в том числе: -забор биологического материала на лабораторные исследования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4,10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2.15.2 Выполнение медицинских процедур, в том числе: -закапывание капель</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Г 2.15.3 Выполнение медицинских процедур, в том числе: -втирание мази, геля, эмульсии и т.п.</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2.15.4 Выполнение медицинских процедур, в том числе: -предоставление физиотерапевтической помощи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12,31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2.15.5 Выполнение медицинских процедур, в том числе: -проведение лечебной физкультуры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12,31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2.15.6 Выполнение медицинских процедур, в том числе: -проведение массажа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12,31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2.15.7 Выполнение медицинских процедур, в том числе: -измерение температуры тела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2,05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2.15.8 Выполнение медицинских процедур, в том числе: -измерение артериального давления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2,05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2.15.9 Выполнение медицинских процедур, в том числе: -контроль за приемом лекарственных препаратов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2.16.1 Выполнение процедур, связанных с организацией ухода, наблюдением за состоянием здоровья получателей социальных услуг, в том числе: -поднос и вынос судна, ополаскивание и дезинфекция судна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4,10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2.16.2 Выполнение процедур, связанных с организацией ухода, наблюдением за состоянием здоровья получателей социальных услуг, в том числе: -влажное обтирание и обмывание получателя социальных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4,10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2.16.3 Выполнение процедур, связанных с организацией ухода, наблюдением за состоянием здоровья получателей социальных услуг, в том числе: -обработка пролежней, культей и т.п.</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4,10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2.16.4 Выполнение процедур, связанных с организацией ухода, наблюдением за состоянием здоровья получателей социальных услуг, в том числе: -проведение мероприятий по уходу за катетерами и стомированными получателями социальных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4,10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2.17.1 Оказание содействия в проведении оздоровительных мероприятий, в том числе: -организация прогулки получателя социальных услуг, имеющего ограничения в передвижении либо являющегося несовершеннолетним</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24,63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2.17.2 Оказание содействия в проведении оздоровительных мероприятий, в том числе: -организация принятия воздушных или солнечных ванн получателем социальных услуг, утратившим способность к самостоятельному передвижению</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24,63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2.18 Систематическое наблюдение за получателями социальных услуг в целях выявления отклонений в состоянии их здоровья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2,05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2.19 Проведение мероприятий, направленных на формирование здорового образа жизни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8,21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2.20 Проведение занятий по адаптивной физической культуре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12,31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2.21 Консультирование по социально-медицинским вопросам</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6,16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2.22.1 Содействие в предоставлении медицинской помощи, в том числе: -получение талона к врачу, рецепта на лекарственные препараты и медицинские изделия в медицинских организациях</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6,16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2.22.2 Содействие в предоставлении медицинской помощи, в том числе: -вызов врача-терапевта участкового, сбор документов, результатов медицинского обследования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12,31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2.22.3 Содействие в предоставлении медицинской помощи, в том числе: -сопровождение работником организации социального обслуживания получателя социальных услуг в медицинскую организацию (в пределах населенного пункта)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24,63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2.22.4 Содействие в предоставлении медицинской помощи, в том числе: -приобретение за счет средств получателя социальных услуг лекарственных препаратов и медицинских изделий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6,16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2.22.5 Содействие в предоставлении медицинской помощи, в том числе: -содействие в прохождении медико-социальной экспертизы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98,51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 xml:space="preserve">Г 2.22.6 Содействие в предоставлении медицинской помощи, в том числе: -содействие в обеспечении </w:t>
            </w:r>
            <w:r w:rsidRPr="004E24B7">
              <w:rPr>
                <w:rFonts w:ascii="Times New Roman" w:hAnsi="Times New Roman"/>
                <w:color w:val="000000"/>
                <w:sz w:val="18"/>
                <w:szCs w:val="18"/>
                <w:lang w:val="en-US"/>
              </w:rPr>
              <w:lastRenderedPageBreak/>
              <w:t>средствами ухода и техническими средствами реабилитации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lastRenderedPageBreak/>
              <w:t>49,26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Г 2.22.7 Содействие в предоставлении медицинской помощи, в том числе: -выписка врачом рецептов на лекарственные препараты и медицинские изделия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6,16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2.22.8  Содействие в предоставлении медицинской помощи, в том числе: -содействие в получении зубопротезной и протезно-ортопедической помощи в соответствии с требованиями законодательства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73,88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101 Закапывание капель</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102 Перевязка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41,25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243. 1 Анестезия аппликационная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106,77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243. 10 Лечение периодонтита импрегнационным способом без наложения пломбы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723,10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243. 11 Лечение пульпита ампутационным способом без наложения пломбы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723,10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243. 12 Местное применение реминерализирующих и фторсодержащих препаратов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361,55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243. 13 Наложение импортного прокладного материала при глубоком кариесе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269,34</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243. 14 Наложение одной пломбы I и V класс линейная технология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992,44</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243. 15 Наложение одной пломбы I и V класс сендвич-техника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1 261,78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243. 16 Наложение одной пломбы II и III класс линейная техника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1 261,78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243. 17  Наложение одной пломбы II и III класс сэндвич-техника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1 623,33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243. 18  Наложение одной пломбы IV класс линейная техника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1 623,33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243. 19 Наложение одной пломбы IV класс сэндвич-техника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2 072,23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243. 2 Анестезия внутриротовая (инфильтрационная, проводниковая, внутрипульпарная, интралигаментарная)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160,15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243. 20 Наложение одной пломбы из композитов химического отверждения при поверхностном, среднем кариесе I и V  класса по Блеку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630,89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243. 21 Наложение одной пломбы из композитов химического отверждения при поверхностном, среднем кариесе IV  класса по Блеку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1 099,20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243. 22 Полировка пломбы при лечении кариозных полостей I, II, III, V класса по Блеку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179,56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243. 23 Полировка пломбы при лечении кариозных полостей IV класса по Блеку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630,89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243. 24 Проведение профилактической гигиены одного зуба (снятие зубного камня, шлифовка, полировка)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109,19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243. 25 Распломбировка одного корневого канала, пломбированного цинк-эвгеноловой пастой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630,89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243. 26 Снятие пломбы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325,15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243. 27 Наложение одной пломбы из цемента при поверхностном, среднем кариесе I и V класса по Блеку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414,93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243. 28 Наложение одной пломбы из цемента при поверхностном, среднем кариесе II и III класса по Блеку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613,90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243. 29 Наложение одной пломбы из цемента при поверхностном, среднем кариесе IV класса по Блеку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810,45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243. 3 Анестезия импортными карпульными анестетиками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179,56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П 243. 30 Сошлифовка эмали со ската бугра одного зуба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92,21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243. 4 Восстановление цвета и формы зуба при некариозных поражениях твердых тканей зубов (эрозии, клиновидного дефекта, гипоплазия)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992,44</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243. 5 Восстановление формы зуба при отсутствии твердых тканей до 1/2 коронки зуба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2 703,12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243. 6 Закрытие одной фиссуры герметиком из светоотверждающего композита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630,89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243. 7 Консультация специалиста, осмотр, сбор анамнеза, оформление документации, подключение дополнительных лечебных и диагностическиих процедур, консультирование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269,34</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243. 8 Лечение одного корневого канала с применением механических, химических средств расширения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1 353,99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243. 9 Лечение одного хорошо проходимого корневого канала без применения средств резорбции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900,23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244. 1 Электрофорез лекарственный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179,56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244. 10 Проведение внутривенных струйных инъекций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109,19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244. 11 Проведение внутривенных капельных инъекций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160,15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244. 2 Гальванизация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160,15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244. 3 Синусоиадальные модулированные токи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160,15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244. 4 Ультравысокие частоты (далее - УВЧ)</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160,15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244. 5 Магнитотерапия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160,15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244. 6 Дарсонвализация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160,15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244. 7 Электросон</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160,15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244. 8 Проведение подкожных инъекций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55,81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244. 9 Проведение вниутримышечных инъекций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55,81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87. 1 Уход за гражданином, утратившим способность к самообслуживанию в будние дни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87. 2  Уход за гражданином, утратившим спсобность к самообслуживанию в выходные, праздничные дни, ночное время (с 21.00 часов до 8.00 часов)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194,12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88 Наблюдение за состоянием здоровья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84,93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91 Приобретение лекарственных средств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93. 2 Лечебная физкультура: проведение по медицинским показаниям индивидуального занятия с комплексом оздоровительных упражнений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93. 3 Лечебная физкультура: проведение по медицинским показаниям группового занятия с комплексом оздоровительных упражнений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 1 Проведение массажа воротниковой зоны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133,46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 2 Проведение массажа нижней (верхней) конечности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133,46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 3 Проведение массажа верхней конечности, надплечья и области лопатки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169,86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 4 Проведение массажа кисти и предплечья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П 94. 1. 5 Проведение массажа области грудной клетки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169,86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 6 Проведение массажа головы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 7 Проведение массажа шеи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 8 Проведение массажа спины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133,46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 9 Проведение массажа пояснично-крестцовой области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1.10 Проведение массажа шейно-грудного отдела позвоночника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169,86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1.11 Проведение массажа нижней конечности и поясницы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169,86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1.12 Проведение массажа коленного сустава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1.13 Проведение массажа голеностопного сустава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1.14 Проведение массажа голени и стопы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1.15 Проведение массажа тазобедренного сустава и ягодичной области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1.16 Проведение массажа плечевого сустава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1.17 Проведение массажа локтевого сустава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1.18 Проведение массажа лучезапястного сустава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 1 Проведение массажа воротниковой зоны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 2 Проведение массажа нижней (верхней) конечности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 3 Проведение массажа верхней конечности, надплечья и области лопатки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 4 Проведение массажа кисти и предплечья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 5 Проведение массажа области грудной клетки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 6 Проведение массажа головы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 7 Проведение массажа шеи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 8 Проведение массажа спины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 9 Проведение массажа пояснично-крестцовой области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2.10 Проведение массажа шейно-грудного отдела позвоночника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2.11 Проведение массажа нижней конечности и поясницы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2.12 Проведение массажа коленного сустава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2.13 Проведение массажа голеностопного сустава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2.14 Проведение массажа голени и стопы в оргнизации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2.15 Проведение массажа тазобедренного сустава и ягодичной области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2.16 Проведение массажа плечевого сустава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2.17 Проведение массажа локтевого сустава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П 94. 2.18 Проведение массажа лучезапястного сустава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95. 1 Проведение оздоровительных и общеукрепляющих процедур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95. 2 Проведение оздоровительных и общеукрепляющих процедур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bl>
    <w:p w:rsidR="000A58D8" w:rsidRPr="007E490E" w:rsidRDefault="000A58D8" w:rsidP="00104939">
      <w:pPr>
        <w:spacing w:after="0" w:line="240" w:lineRule="auto"/>
        <w:textAlignment w:val="baseline"/>
        <w:outlineLvl w:val="1"/>
        <w:rPr>
          <w:rFonts w:ascii="Times New Roman" w:hAnsi="Times New Roman"/>
          <w:color w:val="000000" w:themeColor="text1"/>
          <w:sz w:val="10"/>
          <w:szCs w:val="10"/>
          <w:lang w:eastAsia="ru-RU"/>
        </w:rPr>
      </w:pPr>
    </w:p>
    <w:p w:rsidR="005C3FC9" w:rsidRPr="004E24B7" w:rsidRDefault="005C3FC9" w:rsidP="000A58D8">
      <w:pPr>
        <w:pStyle w:val="code"/>
        <w:rPr>
          <w:rFonts w:ascii="Times New Roman" w:hAnsi="Times New Roman"/>
          <w:b/>
          <w:bCs/>
          <w:sz w:val="18"/>
          <w:szCs w:val="18"/>
        </w:rPr>
      </w:pPr>
    </w:p>
    <w:p w:rsidR="000A58D8" w:rsidRPr="004E24B7" w:rsidRDefault="00D7718F" w:rsidP="008B254B">
      <w:pPr>
        <w:pStyle w:val="code"/>
        <w:spacing w:before="0" w:after="0"/>
        <w:jc w:val="both"/>
        <w:rPr>
          <w:rFonts w:ascii="Times New Roman" w:hAnsi="Times New Roman"/>
          <w:b/>
          <w:sz w:val="18"/>
          <w:szCs w:val="18"/>
        </w:rPr>
      </w:pPr>
      <w:r w:rsidRPr="007E5F9D">
        <w:rPr>
          <w:rFonts w:ascii="Times New Roman" w:hAnsi="Times New Roman"/>
          <w:b/>
        </w:rPr>
        <w:t>Вид социальной услуги - Социально-педагогические</w:t>
      </w:r>
    </w:p>
    <w:tbl>
      <w:tblPr>
        <w:tblW w:w="10065" w:type="dxa"/>
        <w:tblInd w:w="-701" w:type="dxa"/>
        <w:tblLayout w:type="fixed"/>
        <w:tblCellMar>
          <w:left w:w="0" w:type="dxa"/>
          <w:right w:w="0" w:type="dxa"/>
        </w:tblCellMar>
        <w:tblLook w:val="04A0"/>
      </w:tblPr>
      <w:tblGrid>
        <w:gridCol w:w="8506"/>
        <w:gridCol w:w="1559"/>
      </w:tblGrid>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4.32.1 Формирование позитивных интересов, в том числе: -проведение индивидуальных занятий, бесед</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8,21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4.32.2 Формирование позитивных интересов, в том числе: -проведение групповых занятий, работа клубов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16,42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4.33 Организация досуга (праздники, экскурсии и другие культурные мероприятия)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24,63</w:t>
            </w:r>
          </w:p>
        </w:tc>
      </w:tr>
    </w:tbl>
    <w:p w:rsidR="000A58D8" w:rsidRPr="007E490E" w:rsidRDefault="000A58D8" w:rsidP="00104939">
      <w:pPr>
        <w:spacing w:after="0" w:line="240" w:lineRule="auto"/>
        <w:textAlignment w:val="baseline"/>
        <w:outlineLvl w:val="1"/>
        <w:rPr>
          <w:rFonts w:ascii="Times New Roman" w:hAnsi="Times New Roman"/>
          <w:color w:val="000000" w:themeColor="text1"/>
          <w:sz w:val="10"/>
          <w:szCs w:val="10"/>
          <w:lang w:eastAsia="ru-RU"/>
        </w:rPr>
      </w:pPr>
    </w:p>
    <w:p w:rsidR="005C3FC9" w:rsidRPr="004E24B7" w:rsidRDefault="005C3FC9" w:rsidP="000A58D8">
      <w:pPr>
        <w:pStyle w:val="code"/>
        <w:rPr>
          <w:rFonts w:ascii="Times New Roman" w:hAnsi="Times New Roman"/>
          <w:b/>
          <w:bCs/>
          <w:sz w:val="18"/>
          <w:szCs w:val="18"/>
        </w:rPr>
      </w:pPr>
    </w:p>
    <w:p w:rsidR="000A58D8" w:rsidRPr="004E24B7" w:rsidRDefault="00D7718F" w:rsidP="008B254B">
      <w:pPr>
        <w:pStyle w:val="code"/>
        <w:spacing w:before="0" w:after="0"/>
        <w:jc w:val="both"/>
        <w:rPr>
          <w:rFonts w:ascii="Times New Roman" w:hAnsi="Times New Roman"/>
          <w:b/>
          <w:sz w:val="18"/>
          <w:szCs w:val="18"/>
        </w:rPr>
      </w:pPr>
      <w:r w:rsidRPr="007E5F9D">
        <w:rPr>
          <w:rFonts w:ascii="Times New Roman" w:hAnsi="Times New Roman"/>
          <w:b/>
        </w:rPr>
        <w:t>Вид социальной услуги - Социально-правовые</w:t>
      </w:r>
    </w:p>
    <w:tbl>
      <w:tblPr>
        <w:tblW w:w="10065" w:type="dxa"/>
        <w:tblInd w:w="-701" w:type="dxa"/>
        <w:tblLayout w:type="fixed"/>
        <w:tblCellMar>
          <w:left w:w="0" w:type="dxa"/>
          <w:right w:w="0" w:type="dxa"/>
        </w:tblCellMar>
        <w:tblLook w:val="04A0"/>
      </w:tblPr>
      <w:tblGrid>
        <w:gridCol w:w="8506"/>
        <w:gridCol w:w="1559"/>
      </w:tblGrid>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6.37 Оказание помощи в оформлении и восстановлении утраченных документов получателей социальных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12,31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6.38.1 Оказание помощи в получении юридических услуг: -приглашение юриста, нотариуса, сопровождение к юристу, нотариусу и обратно</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12,31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6.38.2 Оказание помощи в получении юридических услуг: -оказание помощи получателю социальных услуг в подготовке документов, необходимых для получения юридических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12,31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6.39.1 Оказание помощи в защите прав и законных интересов получателей социальных услуг: -представление интересов получателя социальных услуг в отношениях с физическими и юридическими лицами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12,31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6.39.2 Оказание помощи получателю социальных услуг в подготовке запросов о месте нахождения его родственников, установлении с ними контактов, организации связи получателя социальных услуг с его родственниками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12,31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320 Оформление справки, подтверждающей получение социальных услуг в учреждении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bl>
    <w:p w:rsidR="000A58D8" w:rsidRPr="007E490E" w:rsidRDefault="000A58D8" w:rsidP="00104939">
      <w:pPr>
        <w:spacing w:after="0" w:line="240" w:lineRule="auto"/>
        <w:textAlignment w:val="baseline"/>
        <w:outlineLvl w:val="1"/>
        <w:rPr>
          <w:rFonts w:ascii="Times New Roman" w:hAnsi="Times New Roman"/>
          <w:color w:val="000000" w:themeColor="text1"/>
          <w:sz w:val="10"/>
          <w:szCs w:val="10"/>
          <w:lang w:eastAsia="ru-RU"/>
        </w:rPr>
      </w:pPr>
    </w:p>
    <w:p w:rsidR="005C3FC9" w:rsidRPr="004E24B7" w:rsidRDefault="005C3FC9" w:rsidP="000A58D8">
      <w:pPr>
        <w:pStyle w:val="code"/>
        <w:rPr>
          <w:rFonts w:ascii="Times New Roman" w:hAnsi="Times New Roman"/>
          <w:b/>
          <w:bCs/>
          <w:sz w:val="18"/>
          <w:szCs w:val="18"/>
        </w:rPr>
      </w:pPr>
    </w:p>
    <w:p w:rsidR="000A58D8" w:rsidRPr="004E24B7" w:rsidRDefault="00D7718F" w:rsidP="008B254B">
      <w:pPr>
        <w:pStyle w:val="code"/>
        <w:spacing w:before="0" w:after="0"/>
        <w:jc w:val="both"/>
        <w:rPr>
          <w:rFonts w:ascii="Times New Roman" w:hAnsi="Times New Roman"/>
          <w:b/>
          <w:sz w:val="18"/>
          <w:szCs w:val="18"/>
        </w:rPr>
      </w:pPr>
      <w:r w:rsidRPr="007E5F9D">
        <w:rPr>
          <w:rFonts w:ascii="Times New Roman" w:hAnsi="Times New Roman"/>
          <w:b/>
        </w:rPr>
        <w:t>Вид социальной услуги - Социально-психологические</w:t>
      </w:r>
    </w:p>
    <w:tbl>
      <w:tblPr>
        <w:tblW w:w="10065" w:type="dxa"/>
        <w:tblInd w:w="-701" w:type="dxa"/>
        <w:tblLayout w:type="fixed"/>
        <w:tblCellMar>
          <w:left w:w="0" w:type="dxa"/>
          <w:right w:w="0" w:type="dxa"/>
        </w:tblCellMar>
        <w:tblLook w:val="04A0"/>
      </w:tblPr>
      <w:tblGrid>
        <w:gridCol w:w="8506"/>
        <w:gridCol w:w="1559"/>
      </w:tblGrid>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3.23 Социально-психологическое консультирование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12,31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3.24 Социально-психологический патронаж</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8,21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3.26 Психологическая помощь и поддержка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8,21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3.27 Социально-психологическая диагностика и обследование личности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16,42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3.28.1 Социально-психологическая коррекция, в том числе: -индивидуальные занятия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16,42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3.28.2 Социально-психологическая коррекция, в том числе: -групповые занятия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16,42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218 Психологическая поддержка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219 Психологическая диагностика и консультирование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220 Психологическая коррекция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bl>
    <w:p w:rsidR="000A58D8" w:rsidRPr="007E490E" w:rsidRDefault="000A58D8" w:rsidP="00104939">
      <w:pPr>
        <w:spacing w:after="0" w:line="240" w:lineRule="auto"/>
        <w:textAlignment w:val="baseline"/>
        <w:outlineLvl w:val="1"/>
        <w:rPr>
          <w:rFonts w:ascii="Times New Roman" w:hAnsi="Times New Roman"/>
          <w:color w:val="000000" w:themeColor="text1"/>
          <w:sz w:val="10"/>
          <w:szCs w:val="10"/>
          <w:lang w:eastAsia="ru-RU"/>
        </w:rPr>
      </w:pPr>
    </w:p>
    <w:p w:rsidR="005C3FC9" w:rsidRPr="004E24B7" w:rsidRDefault="005C3FC9" w:rsidP="000A58D8">
      <w:pPr>
        <w:pStyle w:val="code"/>
        <w:rPr>
          <w:rFonts w:ascii="Times New Roman" w:hAnsi="Times New Roman"/>
          <w:b/>
          <w:bCs/>
          <w:sz w:val="18"/>
          <w:szCs w:val="18"/>
        </w:rPr>
      </w:pPr>
    </w:p>
    <w:p w:rsidR="000A58D8" w:rsidRPr="004E24B7" w:rsidRDefault="00D7718F" w:rsidP="008B254B">
      <w:pPr>
        <w:pStyle w:val="code"/>
        <w:spacing w:before="0" w:after="0"/>
        <w:jc w:val="both"/>
        <w:rPr>
          <w:rFonts w:ascii="Times New Roman" w:hAnsi="Times New Roman"/>
          <w:b/>
          <w:sz w:val="18"/>
          <w:szCs w:val="18"/>
        </w:rPr>
      </w:pPr>
      <w:r w:rsidRPr="007E5F9D">
        <w:rPr>
          <w:rFonts w:ascii="Times New Roman" w:hAnsi="Times New Roman"/>
          <w:b/>
        </w:rPr>
        <w:t>Вид социальной услуги - Социально-трудовые</w:t>
      </w:r>
    </w:p>
    <w:tbl>
      <w:tblPr>
        <w:tblW w:w="10065" w:type="dxa"/>
        <w:tblInd w:w="-701" w:type="dxa"/>
        <w:tblLayout w:type="fixed"/>
        <w:tblCellMar>
          <w:left w:w="0" w:type="dxa"/>
          <w:right w:w="0" w:type="dxa"/>
        </w:tblCellMar>
        <w:tblLook w:val="04A0"/>
      </w:tblPr>
      <w:tblGrid>
        <w:gridCol w:w="8506"/>
        <w:gridCol w:w="1559"/>
      </w:tblGrid>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 xml:space="preserve">Г 5.34.1 Проведение мероприятий по использованию трудовых возможностей и обучению доступным профессиональным навыкам: -создание условий для использования остаточных трудовых возможностей </w:t>
            </w:r>
            <w:r w:rsidRPr="004E24B7">
              <w:rPr>
                <w:rFonts w:ascii="Times New Roman" w:hAnsi="Times New Roman"/>
                <w:color w:val="000000"/>
                <w:sz w:val="18"/>
                <w:szCs w:val="18"/>
                <w:lang w:val="en-US"/>
              </w:rPr>
              <w:lastRenderedPageBreak/>
              <w:t>и участия в трудовой деятельности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lastRenderedPageBreak/>
              <w:t>12,31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Г 5.34.2 Проведение мероприятий по использованию трудовых возможностей и обучению доступным профессиональным навыкам: -обучение доступным трудовым и начальным профессиональным навыкам</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12,31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5.35 Оказание помощи в трудоустройстве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12,31</w:t>
            </w:r>
          </w:p>
        </w:tc>
      </w:tr>
    </w:tbl>
    <w:p w:rsidR="000A58D8" w:rsidRPr="007E490E" w:rsidRDefault="000A58D8" w:rsidP="00104939">
      <w:pPr>
        <w:spacing w:after="0" w:line="240" w:lineRule="auto"/>
        <w:textAlignment w:val="baseline"/>
        <w:outlineLvl w:val="1"/>
        <w:rPr>
          <w:rFonts w:ascii="Times New Roman" w:hAnsi="Times New Roman"/>
          <w:color w:val="000000" w:themeColor="text1"/>
          <w:sz w:val="10"/>
          <w:szCs w:val="10"/>
          <w:lang w:eastAsia="ru-RU"/>
        </w:rPr>
      </w:pPr>
    </w:p>
    <w:p w:rsidR="005C3FC9" w:rsidRPr="004E24B7" w:rsidRDefault="005C3FC9" w:rsidP="000A58D8">
      <w:pPr>
        <w:pStyle w:val="code"/>
        <w:rPr>
          <w:rFonts w:ascii="Times New Roman" w:hAnsi="Times New Roman"/>
          <w:b/>
          <w:bCs/>
          <w:sz w:val="18"/>
          <w:szCs w:val="18"/>
        </w:rPr>
      </w:pPr>
    </w:p>
    <w:p w:rsidR="000A58D8" w:rsidRPr="004E24B7" w:rsidRDefault="00D7718F" w:rsidP="008B254B">
      <w:pPr>
        <w:pStyle w:val="code"/>
        <w:spacing w:before="0" w:after="0"/>
        <w:jc w:val="both"/>
        <w:rPr>
          <w:rFonts w:ascii="Times New Roman" w:hAnsi="Times New Roman"/>
          <w:b/>
          <w:sz w:val="18"/>
          <w:szCs w:val="18"/>
        </w:rPr>
      </w:pPr>
      <w:r w:rsidRPr="007E5F9D">
        <w:rPr>
          <w:rFonts w:ascii="Times New Roman" w:hAnsi="Times New Roman"/>
          <w:b/>
        </w:rPr>
        <w:t>Вид социальной услуги -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bl>
      <w:tblPr>
        <w:tblW w:w="10065" w:type="dxa"/>
        <w:tblInd w:w="-701" w:type="dxa"/>
        <w:tblLayout w:type="fixed"/>
        <w:tblCellMar>
          <w:left w:w="0" w:type="dxa"/>
          <w:right w:w="0" w:type="dxa"/>
        </w:tblCellMar>
        <w:tblLook w:val="04A0"/>
      </w:tblPr>
      <w:tblGrid>
        <w:gridCol w:w="8506"/>
        <w:gridCol w:w="1559"/>
      </w:tblGrid>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7.40 Обучение инвалидов (детей-инвалидов) пользованию средствами ухода и техническими средствами реабилитации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8,21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7.41.1 Проведение социально-реабилитационных мероприятий в сфере социального обслуживания: -содействие в проведении протезирования и ортезирования в соответствии с требованиями законодательства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12,31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7.41.2 Проведение социально-реабилитационных мероприятий в сфере социального обслуживания: -организация занятий физической культурой и спортом (при отсутствии медицинских противопоказаний)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12,31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7.42.1 Обучение навыкам поведения в быту и общественных местах: -овладение навыками самообслуживания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6,16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7.42.2 Обучение навыкам поведения в быту и общественных местах: -выполнение элементарных жизненных бытовых операций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6,16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7.42.3 Обучение навыкам поведения в быту и общественных местах: -обучение общепринятым нормам поведения в быту и общественных местах</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6,16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7.43 Оказание помощи в обучении навыкам компьютерной грамотности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18,47</w:t>
            </w:r>
          </w:p>
        </w:tc>
      </w:tr>
    </w:tbl>
    <w:p w:rsidR="000A58D8" w:rsidRPr="007E490E" w:rsidRDefault="000A58D8" w:rsidP="00104939">
      <w:pPr>
        <w:spacing w:after="0" w:line="240" w:lineRule="auto"/>
        <w:textAlignment w:val="baseline"/>
        <w:outlineLvl w:val="1"/>
        <w:rPr>
          <w:rFonts w:ascii="Times New Roman" w:hAnsi="Times New Roman"/>
          <w:color w:val="000000" w:themeColor="text1"/>
          <w:sz w:val="10"/>
          <w:szCs w:val="10"/>
          <w:lang w:eastAsia="ru-RU"/>
        </w:rPr>
      </w:pPr>
    </w:p>
    <w:p w:rsidR="005C3FC9" w:rsidRPr="004E24B7" w:rsidRDefault="005C3FC9" w:rsidP="00104939">
      <w:pPr>
        <w:spacing w:after="0" w:line="240" w:lineRule="auto"/>
        <w:textAlignment w:val="baseline"/>
        <w:outlineLvl w:val="1"/>
        <w:rPr>
          <w:rFonts w:ascii="Times New Roman" w:hAnsi="Times New Roman"/>
          <w:b/>
          <w:bCs/>
          <w:sz w:val="18"/>
          <w:szCs w:val="18"/>
        </w:rPr>
      </w:pPr>
      <w:r w:rsidRPr="007E5F9D">
        <w:rPr>
          <w:rFonts w:ascii="Times New Roman" w:hAnsi="Times New Roman"/>
          <w:b/>
          <w:bCs/>
          <w:sz w:val="24"/>
          <w:szCs w:val="24"/>
        </w:rPr>
        <w:t xml:space="preserve">Форма социального обслуживания - </w:t>
      </w:r>
      <w:r w:rsidR="00505A0E" w:rsidRPr="007E5F9D">
        <w:rPr>
          <w:rFonts w:ascii="Times New Roman" w:hAnsi="Times New Roman"/>
          <w:b/>
          <w:bCs/>
          <w:sz w:val="24"/>
          <w:szCs w:val="24"/>
        </w:rPr>
        <w:t>Полустационарная форма социального обслуживания населения</w:t>
      </w:r>
      <w:r w:rsidR="008B254B" w:rsidRPr="008B254B">
        <w:rPr>
          <w:rFonts w:ascii="Times New Roman" w:hAnsi="Times New Roman"/>
          <w:b/>
          <w:bCs/>
          <w:sz w:val="24"/>
          <w:szCs w:val="24"/>
        </w:rPr>
        <w:t xml:space="preserve"> </w:t>
      </w:r>
    </w:p>
    <w:p w:rsidR="000A58D8" w:rsidRPr="004E24B7" w:rsidRDefault="00D7718F" w:rsidP="008B254B">
      <w:pPr>
        <w:pStyle w:val="code"/>
        <w:spacing w:before="0" w:after="0"/>
        <w:jc w:val="both"/>
        <w:rPr>
          <w:rFonts w:ascii="Times New Roman" w:hAnsi="Times New Roman"/>
          <w:b/>
          <w:sz w:val="18"/>
          <w:szCs w:val="18"/>
        </w:rPr>
      </w:pPr>
      <w:r w:rsidRPr="007E5F9D">
        <w:rPr>
          <w:rFonts w:ascii="Times New Roman" w:hAnsi="Times New Roman"/>
          <w:b/>
        </w:rPr>
        <w:t>Вид социальной услуги - Социально-бытовые</w:t>
      </w:r>
    </w:p>
    <w:tbl>
      <w:tblPr>
        <w:tblW w:w="10065" w:type="dxa"/>
        <w:tblInd w:w="-701" w:type="dxa"/>
        <w:tblLayout w:type="fixed"/>
        <w:tblCellMar>
          <w:left w:w="0" w:type="dxa"/>
          <w:right w:w="0" w:type="dxa"/>
        </w:tblCellMar>
        <w:tblLook w:val="04A0"/>
      </w:tblPr>
      <w:tblGrid>
        <w:gridCol w:w="8506"/>
        <w:gridCol w:w="1559"/>
      </w:tblGrid>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 2 Обеспечение питанием в соответствии с утвержденными нормами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83,59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7.11.1 Предоставление технических средств реабилитации: трость</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190,89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7.11.2 Предоставление технических средств реабилитации: костыли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360,57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7.11.3 Предоставление технических средств реабилитации: кресло-коляска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721,14</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7.11.4 Предоставление технических средств реабилитации: ходунки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243,92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7.11.5 Предоставление технических средств реабилитации: противопролежневый матрас</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721,14</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7.11.6 Предоставление технических средств реабилитации: противопролежневая подушка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593,88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7.11.7 Предоставление технических средств реабилитации: поручни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243,92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7.11.8 Предоставление технических средств реабилитации: сиденье для ванны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190,89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30 Содействие в предоставлении социальных услуг в стационарной форме социального обслуживания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254,52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31 Содействие в получении средств технической реабилитации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254,52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32 Проведение индивидуальных развивающих занятий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190,89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33 Создание мультимедийной презентации на основе фотографий на электронном носителе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381,78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34 Предоставление тренажеров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721,14</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Д 35 Сопровождение в образовательную организацию, на культурно-досуговое мероприятие и обратно</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127,26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36. 1 Предоставление услуг службой "Социальное такси" легкового автомобиля, специализированного автомобиля, оборудованного для перевозки инвалидов - колясочников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278,76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36. 2 Предоставление услуг службой "Социальное такси" легкового автомобиля, специализированного автомобиля, оборудованного для перевозки инвалидов - колясочников в выходные и праздничные дни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422,79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36. 3 Предоставление услуг службой "Социальное такси" автобуса (свыше 12 мест))</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929,20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36. 4 Предоставление услуг службой "Социальное такси" автобуса (свыше 12 мест) в выходные и праздничные дни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1 180,08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120. 1. 1 Стрижка волос на голове простая мужская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218,39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120. 1. 2 Стрижка волос на голове простая женская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218,39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120. 1. 3 Стрижка волос на голове простая детская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109,19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120. 1. 4 Стрижка волос на голове простая мужская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120. 1. 5 Стрижка волос на голове простая женская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120. 1. 6 Стрижка волос на голове простая детская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120. 2. 1 Стрижка волос на голове частичная (подравнивание длины волос, челки)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120. 2. 2 Стрижка волос на голове частичная (подравнивание длины волос, челки)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121. 2. 1 Укладка коротких волос феном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121. 2. 2 Укладка волос средней длины феном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121. 2. 3 Укладка длинных волос феном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109,19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123. 1. 1 Окрашивание коротких волос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123. 1. 4 Окрашивание коротких волос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123. 1. 5 Окрашивание волос средней длины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123. 1. 6 Окрашивание длинных волос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123. 2. 2 Окрашивание ресниц, бровей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166 Освобождение двора от талых вод</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60,66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203. 1 Предоставление легкового автомобиля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291,18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203. 2 Предоставление легкового автомобиля в выходные, праздничные дни, ночное время (с 21-00 до 8-00)</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441,62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203. 3 Предоставление микроавтобуса, автобуса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203. 4 Предоставление микроавтобуса, автобуса в выходные, праздничные дни, ночное время (с 21-00 до 7-00)</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1 232,66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210.12 Пошив полотенца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221. 1 Юридическое консультирование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218,39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221. 2 Юридическое консультирование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П 224 Организация индивидуального досуга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225 Организация культурно-досуговых мероприятий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226 Организация и проведение праздников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291,18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233 Организация занятий по рукоделию</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109,19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236. 1 Развитие навыков компьютерной грамотности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218,39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236. 2 Развитие навыков компьютерной грамотности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109,19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259. 2. 1 Сушка коротких волос феном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259. 2. 2 Сушка  волос средней длины феном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16,99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259. 2. 3 Сушка длинных волос феном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260. 2. 1 Укладка коротких волос щипцами с использованием укладочных средств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260. 2. 2 Укладка волос средней длины щипцами с использованием укладочных средств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109,19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260. 2. 3 Укладка длинных волос щипцами с использованием укладочных средств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262. 1 Коррекция бровей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262. 2 Коррекция бровей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292 Составление правовых документов в целях защиты интересов получателя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291,18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296 Стирка постельного белья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101,91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297 Стирка покрывал, пледов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111,62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303 Глажение текстильных изделий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74 Сопровождение получателя услуг, не утратившего способность к передвижению</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74. 1 Сопровождение получателя услуг, не утратившего способность к передвижению в организацию торговли, коммунально - бытового обслуживания, связи и другие организации, оказывающие услуги населению, ожидание, сопровождение домой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76 Ксерокопирование документов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w:t>
            </w:r>
          </w:p>
        </w:tc>
      </w:tr>
    </w:tbl>
    <w:p w:rsidR="000A58D8" w:rsidRPr="007E490E" w:rsidRDefault="000A58D8" w:rsidP="00104939">
      <w:pPr>
        <w:spacing w:after="0" w:line="240" w:lineRule="auto"/>
        <w:textAlignment w:val="baseline"/>
        <w:outlineLvl w:val="1"/>
        <w:rPr>
          <w:rFonts w:ascii="Times New Roman" w:hAnsi="Times New Roman"/>
          <w:color w:val="000000" w:themeColor="text1"/>
          <w:sz w:val="10"/>
          <w:szCs w:val="10"/>
          <w:lang w:eastAsia="ru-RU"/>
        </w:rPr>
      </w:pPr>
    </w:p>
    <w:p w:rsidR="005C3FC9" w:rsidRPr="004E24B7" w:rsidRDefault="005C3FC9" w:rsidP="000A58D8">
      <w:pPr>
        <w:pStyle w:val="code"/>
        <w:rPr>
          <w:rFonts w:ascii="Times New Roman" w:hAnsi="Times New Roman"/>
          <w:b/>
          <w:bCs/>
          <w:sz w:val="18"/>
          <w:szCs w:val="18"/>
        </w:rPr>
      </w:pPr>
    </w:p>
    <w:p w:rsidR="000A58D8" w:rsidRPr="004E24B7" w:rsidRDefault="00D7718F" w:rsidP="008B254B">
      <w:pPr>
        <w:pStyle w:val="code"/>
        <w:spacing w:before="0" w:after="0"/>
        <w:jc w:val="both"/>
        <w:rPr>
          <w:rFonts w:ascii="Times New Roman" w:hAnsi="Times New Roman"/>
          <w:b/>
          <w:sz w:val="18"/>
          <w:szCs w:val="18"/>
        </w:rPr>
      </w:pPr>
      <w:r w:rsidRPr="007E5F9D">
        <w:rPr>
          <w:rFonts w:ascii="Times New Roman" w:hAnsi="Times New Roman"/>
          <w:b/>
        </w:rPr>
        <w:t>Вид социальной услуги - Социально-медицинские</w:t>
      </w:r>
    </w:p>
    <w:tbl>
      <w:tblPr>
        <w:tblW w:w="10065" w:type="dxa"/>
        <w:tblInd w:w="-701" w:type="dxa"/>
        <w:tblLayout w:type="fixed"/>
        <w:tblCellMar>
          <w:left w:w="0" w:type="dxa"/>
          <w:right w:w="0" w:type="dxa"/>
        </w:tblCellMar>
        <w:tblLook w:val="04A0"/>
      </w:tblPr>
      <w:tblGrid>
        <w:gridCol w:w="8506"/>
        <w:gridCol w:w="1559"/>
      </w:tblGrid>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2.15.4 Выполнение медицинских процедур, в том числе: -предоставление физиотерапевтической помощи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50,15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2.15.5 Выполнение медицинских процедур, в том числе: -проведение лечебной физкультуры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100,30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2.15.6 Выполнение медицинских процедур, в том числе: -проведение массажа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100,30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2.15.7 Выполнение медицинских процедур, в том числе: -измерение температуры тела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16,72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2.15.8 Выполнение медицинских процедур, в том числе: -измерение артериального давления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16,72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2.15.9 Выполнение медицинских процедур, в том числе: -контроль за приемом лекарственных препаратов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16,72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 xml:space="preserve">Г 2.18 Систематическое наблюдение за получателями социальных услуг в целях выявления отклонений в </w:t>
            </w:r>
            <w:r w:rsidRPr="004E24B7">
              <w:rPr>
                <w:rFonts w:ascii="Times New Roman" w:hAnsi="Times New Roman"/>
                <w:color w:val="000000"/>
                <w:sz w:val="18"/>
                <w:szCs w:val="18"/>
                <w:lang w:val="en-US"/>
              </w:rPr>
              <w:lastRenderedPageBreak/>
              <w:t>состоянии их здоровья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lastRenderedPageBreak/>
              <w:t>16,72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Г 2.19 Проведение мероприятий, направленных на формирование здорового образа жизни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100,30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2.20 Проведение занятий по адаптивной физической культуре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100,30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2.21 Консультирование по социально-медицинским вопросам</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50,15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17 Измерение содержания глюкозы в крови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10,61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18 Обработка пролежней, ран</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42,42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20. 1 Предоставление услуг сиделки в рабочие время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190,89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20. 2 Предоставление услуг сиделки в выходные, праздничные дни, ночное время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381,78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37 Организация индивидуальных и группповых оздоровительных занятий для граждан на тренажерах (с мягкими модулями)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95,45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38 Втирание мази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2,12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108 Занятие в группе здоровья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109,19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111 Проведение оздоровительных процедур в соляной комнате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83 Оказание помощи в прохождении медико-социальной экспертизы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291,18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87. 1 Уход за гражданином, утратившим способность к самообслуживанию в будние дни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91 Приобретение лекарственных средств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93. 1 Лечебная физкультура: проведение по медицинским показаниям индивидуального занятия с комплексом оздоровительных упражнений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93. 2 Лечебная физкультура: проведение по медицинским показаниям индивидуального занятия с комплексом оздоровительных упражнений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93. 3 Лечебная физкультура: проведение по медицинским показаниям группового занятия с комплексом оздоровительных упражнений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 1 Проведение массажа воротниковой зоны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133,46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 19 Проведение массажа живота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 2 Проведение массажа нижней (верхней) конечности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133,46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 21 Проведение общего массажа ребенка до 1 года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 22 Проведение общего массажа ребенка от 1 года до 12 лет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169,86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 3 Проведение массажа верхней конечности, надплечья и области лопатки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169,86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 4 Проведение массажа кисти и предплечья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 5 Проведение массажа области грудной клетки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169,86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 6 Проведение массажа головы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 7 Проведение массажа шеи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 8 Проведение массажа спины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133,46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П 94. 1. 9 Проведение массажа пояснично-крестцовой области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1.10 Проведение массажа шейно-грудного отдела позвоночника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169,86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1.11 Проведение массажа нижней конечности и поясницы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169,86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1.12 Проведение массажа коленного сустава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1.13 Проведение массажа голеностопного сустава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1.14 Проведение массажа голени и стопы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1.15 Проведение массажа тазобедренного сустава и ягодичной области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1.16 Проведение массажа плечевого сустава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1.17 Проведение массажа локтевого сустава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1.18 Проведение массажа лучезапястного сустава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 1 Проведение массажа воротниковой зоны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 19 Проведение массажа живота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 2 Проведение массажа нижней (верхней) конечности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 21 Проведение общего массажа ребенка до 1 года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 22 Проведение общего массажа ребенка от 1 года до 12 лет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 3 Проведение массажа верхней конечности, надплечья и области лопатки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 4 Проведение массажа кисти и предплечья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 5 Проведение массажа области грудной клетки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 6 Проведение массажа головы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 7 Проведение массажа шеи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 8 Проведение массажа спины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 9 Проведение массажа пояснично-крестцовой области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2.10 Проведение массажа шейно-грудного отдела позвоночника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2.11 Проведение массажа нижней конечности и поясницы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2.12 Проведение массажа коленного сустава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2.13 Проведение массажа голеностопного сустава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2.14 Проведение массажа голени и стопы в оргнизации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2.15 Проведение массажа тазобедренного сустава и ягодичной области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2.16 Проведение массажа плечевого сустава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2.17 Проведение массажа локтевого сустава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2.18 Проведение массажа лучезапястного сустава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П 95. 1 Проведение оздоровительных и общеукрепляющих процедур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95. 2 Проведение оздоровительных и общеукрепляющих процедур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bl>
    <w:p w:rsidR="000A58D8" w:rsidRPr="007E490E" w:rsidRDefault="000A58D8" w:rsidP="00104939">
      <w:pPr>
        <w:spacing w:after="0" w:line="240" w:lineRule="auto"/>
        <w:textAlignment w:val="baseline"/>
        <w:outlineLvl w:val="1"/>
        <w:rPr>
          <w:rFonts w:ascii="Times New Roman" w:hAnsi="Times New Roman"/>
          <w:color w:val="000000" w:themeColor="text1"/>
          <w:sz w:val="10"/>
          <w:szCs w:val="10"/>
          <w:lang w:eastAsia="ru-RU"/>
        </w:rPr>
      </w:pPr>
    </w:p>
    <w:p w:rsidR="005C3FC9" w:rsidRPr="004E24B7" w:rsidRDefault="005C3FC9" w:rsidP="000A58D8">
      <w:pPr>
        <w:pStyle w:val="code"/>
        <w:rPr>
          <w:rFonts w:ascii="Times New Roman" w:hAnsi="Times New Roman"/>
          <w:b/>
          <w:bCs/>
          <w:sz w:val="18"/>
          <w:szCs w:val="18"/>
        </w:rPr>
      </w:pPr>
    </w:p>
    <w:p w:rsidR="000A58D8" w:rsidRPr="004E24B7" w:rsidRDefault="00D7718F" w:rsidP="008B254B">
      <w:pPr>
        <w:pStyle w:val="code"/>
        <w:spacing w:before="0" w:after="0"/>
        <w:jc w:val="both"/>
        <w:rPr>
          <w:rFonts w:ascii="Times New Roman" w:hAnsi="Times New Roman"/>
          <w:b/>
          <w:sz w:val="18"/>
          <w:szCs w:val="18"/>
        </w:rPr>
      </w:pPr>
      <w:r w:rsidRPr="007E5F9D">
        <w:rPr>
          <w:rFonts w:ascii="Times New Roman" w:hAnsi="Times New Roman"/>
          <w:b/>
        </w:rPr>
        <w:t>Вид социальной услуги - Социально-педагогические</w:t>
      </w:r>
    </w:p>
    <w:tbl>
      <w:tblPr>
        <w:tblW w:w="10065" w:type="dxa"/>
        <w:tblInd w:w="-701" w:type="dxa"/>
        <w:tblLayout w:type="fixed"/>
        <w:tblCellMar>
          <w:left w:w="0" w:type="dxa"/>
          <w:right w:w="0" w:type="dxa"/>
        </w:tblCellMar>
        <w:tblLook w:val="04A0"/>
      </w:tblPr>
      <w:tblGrid>
        <w:gridCol w:w="8506"/>
        <w:gridCol w:w="1559"/>
      </w:tblGrid>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4.29 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200,60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4.30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100,30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4.31.1 Социально-педагогическая коррекция, включая диагностику и консультирование, в том числе: -социально-педагогическое консультирование и диагностика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150,45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4.31.2 Социально-педагогическая коррекция, включая диагностику и консультирование, в том числе: -социально-педагогическая коррекция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200,60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4.32.1 Формирование позитивных интересов, в том числе: -проведение индивидуальных занятий, бесед</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150,45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4.32.2 Формирование позитивных интересов, в том числе: -проведение групповых занятий, работа клубов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200,60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4.33 Организация досуга (праздники, экскурсии и другие культурные мероприятия)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200,60</w:t>
            </w:r>
          </w:p>
        </w:tc>
      </w:tr>
    </w:tbl>
    <w:p w:rsidR="000A58D8" w:rsidRPr="007E490E" w:rsidRDefault="000A58D8" w:rsidP="00104939">
      <w:pPr>
        <w:spacing w:after="0" w:line="240" w:lineRule="auto"/>
        <w:textAlignment w:val="baseline"/>
        <w:outlineLvl w:val="1"/>
        <w:rPr>
          <w:rFonts w:ascii="Times New Roman" w:hAnsi="Times New Roman"/>
          <w:color w:val="000000" w:themeColor="text1"/>
          <w:sz w:val="10"/>
          <w:szCs w:val="10"/>
          <w:lang w:eastAsia="ru-RU"/>
        </w:rPr>
      </w:pPr>
    </w:p>
    <w:p w:rsidR="005C3FC9" w:rsidRPr="004E24B7" w:rsidRDefault="005C3FC9" w:rsidP="000A58D8">
      <w:pPr>
        <w:pStyle w:val="code"/>
        <w:rPr>
          <w:rFonts w:ascii="Times New Roman" w:hAnsi="Times New Roman"/>
          <w:b/>
          <w:bCs/>
          <w:sz w:val="18"/>
          <w:szCs w:val="18"/>
        </w:rPr>
      </w:pPr>
    </w:p>
    <w:p w:rsidR="000A58D8" w:rsidRPr="004E24B7" w:rsidRDefault="00D7718F" w:rsidP="008B254B">
      <w:pPr>
        <w:pStyle w:val="code"/>
        <w:spacing w:before="0" w:after="0"/>
        <w:jc w:val="both"/>
        <w:rPr>
          <w:rFonts w:ascii="Times New Roman" w:hAnsi="Times New Roman"/>
          <w:b/>
          <w:sz w:val="18"/>
          <w:szCs w:val="18"/>
        </w:rPr>
      </w:pPr>
      <w:r w:rsidRPr="007E5F9D">
        <w:rPr>
          <w:rFonts w:ascii="Times New Roman" w:hAnsi="Times New Roman"/>
          <w:b/>
        </w:rPr>
        <w:t>Вид социальной услуги - Социально-правовые</w:t>
      </w:r>
    </w:p>
    <w:tbl>
      <w:tblPr>
        <w:tblW w:w="10065" w:type="dxa"/>
        <w:tblInd w:w="-701" w:type="dxa"/>
        <w:tblLayout w:type="fixed"/>
        <w:tblCellMar>
          <w:left w:w="0" w:type="dxa"/>
          <w:right w:w="0" w:type="dxa"/>
        </w:tblCellMar>
        <w:tblLook w:val="04A0"/>
      </w:tblPr>
      <w:tblGrid>
        <w:gridCol w:w="8506"/>
        <w:gridCol w:w="1559"/>
      </w:tblGrid>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6.37 Оказание помощи в оформлении и восстановлении документов получателей социальных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100,30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6.38.1 Оказание помощи в получении юридических услуг: -приглашение юриста, нотариуса, сопровождение к юристу, нотариусу и обратно</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66,87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6.38.2 Оказание помощи в получении юридических услуг: -консультирование по вопросам получения мер социальной поддержки, порядку и условиям предоставления социальных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133,74</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6.39.1 Оказание помощи в защите прав и законных интересов получателей социальных услуг: -представление интересов получателя социальных услуг в отношениях с физическими и юридическими лицами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300,91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6.39.2 Оказание помощи в защите прав и законных интересов получателей социальных услуг: -оказание помощи получателю социальных услуг в подготовке запросов о месте нахождения его родственников, установлении с ними контактов, организации связи получателя социальных услуг с его родственниками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100,30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6.39.3 Оказание помощи в защите прав и законных интересов получателей социальных услуг: -содействие несовершеннолетним в получении услуг оздоровления, реабилитации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50,15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234. 1 Оформление или восстановление документов удостоверяющих личность</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291,18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234. 2 Получение СНИЛС, полиса обязательного медицинского страхования, ИНН, транспортной карты, справки о доходах и др.</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114,05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234. 3 Оформление регистрации по месту пребывания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194,12</w:t>
            </w:r>
          </w:p>
        </w:tc>
      </w:tr>
    </w:tbl>
    <w:p w:rsidR="000A58D8" w:rsidRPr="007E490E" w:rsidRDefault="000A58D8" w:rsidP="00104939">
      <w:pPr>
        <w:spacing w:after="0" w:line="240" w:lineRule="auto"/>
        <w:textAlignment w:val="baseline"/>
        <w:outlineLvl w:val="1"/>
        <w:rPr>
          <w:rFonts w:ascii="Times New Roman" w:hAnsi="Times New Roman"/>
          <w:color w:val="000000" w:themeColor="text1"/>
          <w:sz w:val="10"/>
          <w:szCs w:val="10"/>
          <w:lang w:eastAsia="ru-RU"/>
        </w:rPr>
      </w:pPr>
    </w:p>
    <w:p w:rsidR="005C3FC9" w:rsidRPr="004E24B7" w:rsidRDefault="005C3FC9" w:rsidP="000A58D8">
      <w:pPr>
        <w:pStyle w:val="code"/>
        <w:rPr>
          <w:rFonts w:ascii="Times New Roman" w:hAnsi="Times New Roman"/>
          <w:b/>
          <w:bCs/>
          <w:sz w:val="18"/>
          <w:szCs w:val="18"/>
        </w:rPr>
      </w:pPr>
    </w:p>
    <w:p w:rsidR="000A58D8" w:rsidRPr="004E24B7" w:rsidRDefault="00D7718F" w:rsidP="008B254B">
      <w:pPr>
        <w:pStyle w:val="code"/>
        <w:spacing w:before="0" w:after="0"/>
        <w:jc w:val="both"/>
        <w:rPr>
          <w:rFonts w:ascii="Times New Roman" w:hAnsi="Times New Roman"/>
          <w:b/>
          <w:sz w:val="18"/>
          <w:szCs w:val="18"/>
        </w:rPr>
      </w:pPr>
      <w:r w:rsidRPr="007E5F9D">
        <w:rPr>
          <w:rFonts w:ascii="Times New Roman" w:hAnsi="Times New Roman"/>
          <w:b/>
        </w:rPr>
        <w:t>Вид социальной услуги - Социально-психологические</w:t>
      </w:r>
    </w:p>
    <w:tbl>
      <w:tblPr>
        <w:tblW w:w="10065" w:type="dxa"/>
        <w:tblInd w:w="-701" w:type="dxa"/>
        <w:tblLayout w:type="fixed"/>
        <w:tblCellMar>
          <w:left w:w="0" w:type="dxa"/>
          <w:right w:w="0" w:type="dxa"/>
        </w:tblCellMar>
        <w:tblLook w:val="04A0"/>
      </w:tblPr>
      <w:tblGrid>
        <w:gridCol w:w="8506"/>
        <w:gridCol w:w="1559"/>
      </w:tblGrid>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3.23 Социально-психологическое консультирование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150,45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3.24 Социально-психологический патронаж</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200,60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3.25 Оказание консультативной психологической помощи анонимно</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100,30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Г 3.26 Психологическая помощь и поддержка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100,30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3.27 Социально-психологическая диагностика и обследование личности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133,74</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3.28.1 Социально-психологическая коррекция, в том числе: -индивидуальные занятия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150,45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3.28.2 Социально-психологическая коррекция, в том числе: -групповые занятия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200,60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Оказание консультативной психологической помощи анонимно</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58,29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218 Психологическая поддержка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219 Психологическая диагностика и консультирование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220 Психологическая коррекция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Психологическая помощь и поддержка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87,43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Социально-психологический патронаж</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262,29</w:t>
            </w:r>
          </w:p>
        </w:tc>
      </w:tr>
    </w:tbl>
    <w:p w:rsidR="000A58D8" w:rsidRPr="007E490E" w:rsidRDefault="000A58D8" w:rsidP="00104939">
      <w:pPr>
        <w:spacing w:after="0" w:line="240" w:lineRule="auto"/>
        <w:textAlignment w:val="baseline"/>
        <w:outlineLvl w:val="1"/>
        <w:rPr>
          <w:rFonts w:ascii="Times New Roman" w:hAnsi="Times New Roman"/>
          <w:color w:val="000000" w:themeColor="text1"/>
          <w:sz w:val="10"/>
          <w:szCs w:val="10"/>
          <w:lang w:eastAsia="ru-RU"/>
        </w:rPr>
      </w:pPr>
    </w:p>
    <w:p w:rsidR="005C3FC9" w:rsidRPr="004E24B7" w:rsidRDefault="005C3FC9" w:rsidP="000A58D8">
      <w:pPr>
        <w:pStyle w:val="code"/>
        <w:rPr>
          <w:rFonts w:ascii="Times New Roman" w:hAnsi="Times New Roman"/>
          <w:b/>
          <w:bCs/>
          <w:sz w:val="18"/>
          <w:szCs w:val="18"/>
        </w:rPr>
      </w:pPr>
    </w:p>
    <w:p w:rsidR="000A58D8" w:rsidRPr="004E24B7" w:rsidRDefault="00D7718F" w:rsidP="008B254B">
      <w:pPr>
        <w:pStyle w:val="code"/>
        <w:spacing w:before="0" w:after="0"/>
        <w:jc w:val="both"/>
        <w:rPr>
          <w:rFonts w:ascii="Times New Roman" w:hAnsi="Times New Roman"/>
          <w:b/>
          <w:sz w:val="18"/>
          <w:szCs w:val="18"/>
        </w:rPr>
      </w:pPr>
      <w:r w:rsidRPr="007E5F9D">
        <w:rPr>
          <w:rFonts w:ascii="Times New Roman" w:hAnsi="Times New Roman"/>
          <w:b/>
        </w:rPr>
        <w:t>Вид социальной услуги - Социально-трудовые</w:t>
      </w:r>
    </w:p>
    <w:tbl>
      <w:tblPr>
        <w:tblW w:w="10065" w:type="dxa"/>
        <w:tblInd w:w="-701" w:type="dxa"/>
        <w:tblLayout w:type="fixed"/>
        <w:tblCellMar>
          <w:left w:w="0" w:type="dxa"/>
          <w:right w:w="0" w:type="dxa"/>
        </w:tblCellMar>
        <w:tblLook w:val="04A0"/>
      </w:tblPr>
      <w:tblGrid>
        <w:gridCol w:w="8506"/>
        <w:gridCol w:w="1559"/>
      </w:tblGrid>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5.35 Оказание помощи в трудоустройстве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100,30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5.36 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100,30</w:t>
            </w:r>
          </w:p>
        </w:tc>
      </w:tr>
    </w:tbl>
    <w:p w:rsidR="000A58D8" w:rsidRPr="007E490E" w:rsidRDefault="000A58D8" w:rsidP="00104939">
      <w:pPr>
        <w:spacing w:after="0" w:line="240" w:lineRule="auto"/>
        <w:textAlignment w:val="baseline"/>
        <w:outlineLvl w:val="1"/>
        <w:rPr>
          <w:rFonts w:ascii="Times New Roman" w:hAnsi="Times New Roman"/>
          <w:color w:val="000000" w:themeColor="text1"/>
          <w:sz w:val="10"/>
          <w:szCs w:val="10"/>
          <w:lang w:eastAsia="ru-RU"/>
        </w:rPr>
      </w:pPr>
    </w:p>
    <w:p w:rsidR="005C3FC9" w:rsidRPr="004E24B7" w:rsidRDefault="005C3FC9" w:rsidP="000A58D8">
      <w:pPr>
        <w:pStyle w:val="code"/>
        <w:rPr>
          <w:rFonts w:ascii="Times New Roman" w:hAnsi="Times New Roman"/>
          <w:b/>
          <w:bCs/>
          <w:sz w:val="18"/>
          <w:szCs w:val="18"/>
        </w:rPr>
      </w:pPr>
    </w:p>
    <w:p w:rsidR="000A58D8" w:rsidRPr="004E24B7" w:rsidRDefault="00D7718F" w:rsidP="008B254B">
      <w:pPr>
        <w:pStyle w:val="code"/>
        <w:spacing w:before="0" w:after="0"/>
        <w:jc w:val="both"/>
        <w:rPr>
          <w:rFonts w:ascii="Times New Roman" w:hAnsi="Times New Roman"/>
          <w:b/>
          <w:sz w:val="18"/>
          <w:szCs w:val="18"/>
        </w:rPr>
      </w:pPr>
      <w:r w:rsidRPr="007E5F9D">
        <w:rPr>
          <w:rFonts w:ascii="Times New Roman" w:hAnsi="Times New Roman"/>
          <w:b/>
        </w:rPr>
        <w:t>Вид социальной услуги - Срочные социальные услуги</w:t>
      </w:r>
    </w:p>
    <w:tbl>
      <w:tblPr>
        <w:tblW w:w="10065" w:type="dxa"/>
        <w:tblInd w:w="-701" w:type="dxa"/>
        <w:tblLayout w:type="fixed"/>
        <w:tblCellMar>
          <w:left w:w="0" w:type="dxa"/>
          <w:right w:w="0" w:type="dxa"/>
        </w:tblCellMar>
        <w:tblLook w:val="04A0"/>
      </w:tblPr>
      <w:tblGrid>
        <w:gridCol w:w="8506"/>
        <w:gridCol w:w="1559"/>
      </w:tblGrid>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8.45 Обеспечение одеждой, обувью и другими предметами первой необходимости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30,42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8.46.1 Содействие в получении временного жилого помещения: -оформление документов для получения временного жилого помещения в организациях социального обслуживания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30,42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8.47 Содействие в получении юридической помощи в целях защиты прав и законных интересов получателей социальных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30,42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8.48 Содействие в получении экстренной психологической помощи с привлечением к этой работе психологов и священнослужителей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91,25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8.49 Предоставление материальной помощи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30,42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8.50 Доставка лиц, старше 65 лет, проживающих в сельской местности, в медицинские организации в целях проведения дополнительных скринингов на выявление отдельных социально значимых неинфекционных заболеваний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271,66</w:t>
            </w:r>
          </w:p>
        </w:tc>
      </w:tr>
    </w:tbl>
    <w:p w:rsidR="000A58D8" w:rsidRPr="007E490E" w:rsidRDefault="000A58D8" w:rsidP="00104939">
      <w:pPr>
        <w:spacing w:after="0" w:line="240" w:lineRule="auto"/>
        <w:textAlignment w:val="baseline"/>
        <w:outlineLvl w:val="1"/>
        <w:rPr>
          <w:rFonts w:ascii="Times New Roman" w:hAnsi="Times New Roman"/>
          <w:color w:val="000000" w:themeColor="text1"/>
          <w:sz w:val="10"/>
          <w:szCs w:val="10"/>
          <w:lang w:eastAsia="ru-RU"/>
        </w:rPr>
      </w:pPr>
    </w:p>
    <w:p w:rsidR="005C3FC9" w:rsidRPr="004E24B7" w:rsidRDefault="005C3FC9" w:rsidP="000A58D8">
      <w:pPr>
        <w:pStyle w:val="code"/>
        <w:rPr>
          <w:rFonts w:ascii="Times New Roman" w:hAnsi="Times New Roman"/>
          <w:b/>
          <w:bCs/>
          <w:sz w:val="18"/>
          <w:szCs w:val="18"/>
        </w:rPr>
      </w:pPr>
    </w:p>
    <w:p w:rsidR="000A58D8" w:rsidRPr="004E24B7" w:rsidRDefault="00D7718F" w:rsidP="008B254B">
      <w:pPr>
        <w:pStyle w:val="code"/>
        <w:spacing w:before="0" w:after="0"/>
        <w:jc w:val="both"/>
        <w:rPr>
          <w:rFonts w:ascii="Times New Roman" w:hAnsi="Times New Roman"/>
          <w:b/>
          <w:sz w:val="18"/>
          <w:szCs w:val="18"/>
        </w:rPr>
      </w:pPr>
      <w:r w:rsidRPr="007E5F9D">
        <w:rPr>
          <w:rFonts w:ascii="Times New Roman" w:hAnsi="Times New Roman"/>
          <w:b/>
        </w:rPr>
        <w:t>Вид социальной услуги -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bl>
      <w:tblPr>
        <w:tblW w:w="10065" w:type="dxa"/>
        <w:tblInd w:w="-701" w:type="dxa"/>
        <w:tblLayout w:type="fixed"/>
        <w:tblCellMar>
          <w:left w:w="0" w:type="dxa"/>
          <w:right w:w="0" w:type="dxa"/>
        </w:tblCellMar>
        <w:tblLook w:val="04A0"/>
      </w:tblPr>
      <w:tblGrid>
        <w:gridCol w:w="8506"/>
        <w:gridCol w:w="1559"/>
      </w:tblGrid>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7.40 Обучение инвалидов (детей-инвалидов) пользованию средствами ухода и техническими средствами реабилитации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66,87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7.41 Проведение социально-реабилитационных мероприятий в сфере социального обслуживания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150,45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7.42.1  Обучение навыкам поведения в быту и общественных местах: -овладение навыками самообслуживания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150,45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7.42.2 Обучение навыкам поведения в быту и общественных местах: -выполнение элементарных жизненных бытовых операций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100,30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Г 7.42.3 Обучение навыкам поведения в быту и общественных местах: -обучение общепринятым нормам поведения в быту и общественных местах</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150,45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7.43 Оказание помощи в обучении навыкам компьютерной грамотности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133,74</w:t>
            </w:r>
          </w:p>
        </w:tc>
      </w:tr>
    </w:tbl>
    <w:p w:rsidR="000A58D8" w:rsidRPr="007E490E" w:rsidRDefault="000A58D8" w:rsidP="00104939">
      <w:pPr>
        <w:spacing w:after="0" w:line="240" w:lineRule="auto"/>
        <w:textAlignment w:val="baseline"/>
        <w:outlineLvl w:val="1"/>
        <w:rPr>
          <w:rFonts w:ascii="Times New Roman" w:hAnsi="Times New Roman"/>
          <w:color w:val="000000" w:themeColor="text1"/>
          <w:sz w:val="10"/>
          <w:szCs w:val="10"/>
          <w:lang w:eastAsia="ru-RU"/>
        </w:rPr>
      </w:pPr>
    </w:p>
    <w:p w:rsidR="005C3FC9" w:rsidRPr="004E24B7" w:rsidRDefault="005C3FC9" w:rsidP="00104939">
      <w:pPr>
        <w:spacing w:after="0" w:line="240" w:lineRule="auto"/>
        <w:textAlignment w:val="baseline"/>
        <w:outlineLvl w:val="1"/>
        <w:rPr>
          <w:rFonts w:ascii="Times New Roman" w:hAnsi="Times New Roman"/>
          <w:b/>
          <w:bCs/>
          <w:sz w:val="18"/>
          <w:szCs w:val="18"/>
        </w:rPr>
      </w:pPr>
      <w:r w:rsidRPr="007E5F9D">
        <w:rPr>
          <w:rFonts w:ascii="Times New Roman" w:hAnsi="Times New Roman"/>
          <w:b/>
          <w:bCs/>
          <w:sz w:val="24"/>
          <w:szCs w:val="24"/>
        </w:rPr>
        <w:t xml:space="preserve">Форма социального обслуживания - </w:t>
      </w:r>
      <w:r w:rsidR="00505A0E" w:rsidRPr="007E5F9D">
        <w:rPr>
          <w:rFonts w:ascii="Times New Roman" w:hAnsi="Times New Roman"/>
          <w:b/>
          <w:bCs/>
          <w:sz w:val="24"/>
          <w:szCs w:val="24"/>
        </w:rPr>
        <w:t>Социальное обслуживание на дому</w:t>
      </w:r>
      <w:r w:rsidR="008B254B" w:rsidRPr="008B254B">
        <w:rPr>
          <w:rFonts w:ascii="Times New Roman" w:hAnsi="Times New Roman"/>
          <w:b/>
          <w:bCs/>
          <w:sz w:val="24"/>
          <w:szCs w:val="24"/>
        </w:rPr>
        <w:t xml:space="preserve"> </w:t>
      </w:r>
    </w:p>
    <w:p w:rsidR="000A58D8" w:rsidRPr="004E24B7" w:rsidRDefault="00D7718F" w:rsidP="008B254B">
      <w:pPr>
        <w:pStyle w:val="code"/>
        <w:spacing w:before="0" w:after="0"/>
        <w:jc w:val="both"/>
        <w:rPr>
          <w:rFonts w:ascii="Times New Roman" w:hAnsi="Times New Roman"/>
          <w:b/>
          <w:sz w:val="18"/>
          <w:szCs w:val="18"/>
        </w:rPr>
      </w:pPr>
      <w:r w:rsidRPr="007E5F9D">
        <w:rPr>
          <w:rFonts w:ascii="Times New Roman" w:hAnsi="Times New Roman"/>
          <w:b/>
        </w:rPr>
        <w:t>Вид социальной услуги - Социально-бытовые</w:t>
      </w:r>
    </w:p>
    <w:tbl>
      <w:tblPr>
        <w:tblW w:w="10065" w:type="dxa"/>
        <w:tblInd w:w="-701" w:type="dxa"/>
        <w:tblLayout w:type="fixed"/>
        <w:tblCellMar>
          <w:left w:w="0" w:type="dxa"/>
          <w:right w:w="0" w:type="dxa"/>
        </w:tblCellMar>
        <w:tblLook w:val="04A0"/>
      </w:tblPr>
      <w:tblGrid>
        <w:gridCol w:w="8506"/>
        <w:gridCol w:w="1559"/>
      </w:tblGrid>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10 Отправка за счет средств получателей социальных услуг почтовой корреспонденции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15,76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11.1 Подготовка пищи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15,76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11.2 Помощь в приеме пищи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15,76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5.2.2 Растопка печи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7,88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8.3 Чистка напольных покрытий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2,36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1.1 Покупка за счет средств получателей социальных услуг и доставка на дом продуктов питания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31,52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1.2 Покупка за счет средств получателей социальных услуг и доставка на дом промышленных товаров первой необходимости, средств санитарии и гигиены, средств ухода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31,52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1.3 Покупка за счет средств получателей социальных услуг и доставка на дом книг, газет, журналов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31,52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 Подготовка продуктов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14,18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2.2 Приготовление блюда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15,78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3.1 Заполнение квитанции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7,88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3.2 Оплата квитанций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31,52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4 Сдача за счет средств получателей социальных услуг вещей в стирку, химчистку, ремонт, обратная их доставка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47,27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5.1 Покупка топлива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94,55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5.2.1 Доставка топлива в дом</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15,76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5.2.3 Вынос золы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9,45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5.3 Обеспечение водой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31,52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6 Организация помощи в проведении ремонта жилых помещений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94,55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7 Обеспечение кратковременного присмотра за детьми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189,09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8.1 Мытье полов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2,36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8.2 Вытирание пыли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7,88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9.1 Причесывание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3,15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9.2 Гигиена лица, рук</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6,30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9.3 Стрижка ногтей на руках</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15,76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9.4 Стрижка ногтей на ногах</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47,27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9.5 Смена нательного белья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15,75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Г 9.6 Смена постельного белья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20,49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1 Мытье раковины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33,94</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2 Мытье ванны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53,03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3 Мытье унитаза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31,82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4 Мытье газовой (электрической) плиты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63,63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5 Мытье холодильника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95,45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6. 1 Мытье деревянного окна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31,82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6. 2 Мытье пластикового окна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21,21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7. 1 Утепление 1 метра окна материалом гражданина (нарезка бумаги, подготовка раствора для проклейки, заделка щелей утеплителем, проклейка рам) с внутренней стороны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31,82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7. 2 Утепление окна материалом гражданина (замер и нарезка полиэтиленовой пленки, подготовка реек, прибивание к раме) с внутренней стороны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53,03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8. 1 Мытье столовой посуды с помощью щетки, тряпки, моющих (дезинфицирующих) средств гражданина при условии наличия центрального отопления и (или) водоснабжения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8. 2 Кипячение воды, мытье столовой посуды с помощью щетки, тряпки, моющих (дезинфицирующих) средств гражданина и вынос воды при условии отсутствия центрального отопления и (или) водоснабжения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2,12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9. 1 Мытье кухонной посуды с помощью щетки, тряпки, моющих (дезинфицирующих) средств гражданина при условии наличия центрального отопления и (или) водоснабжения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4,24</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9. 2 Кипячение воды, мытье кухонной посуды с помощью щетки, тряпки, моющих (дезинфицирующих) средств гражданина и вынос воды при условии отсутствия центрального отопления и (или) водоснабжения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8,48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10 Чистка (замена) мешка для сбора пыли пылесоса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21,21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11 Вынос бытового мусора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21,21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12 Вынос жидких отходов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21,21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13 Доставка воды на этаж</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8,48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14 Мытье гражданина, частично утратившего способность к передвижению</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190,89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15 Смена абсорбирующего белья, подгузников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21,21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16 Уборка снега с дорожек</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10,61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 Обеспечение продуктами питания, промышленными      товарами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41,25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126 Подготовка помещения к проведению ремонтных работ</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291,18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127 Ошкуривание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128. 1 Побелка потолка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128. 2 Побелка стен, печи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128. 3 Побелка штакетника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128. 4 Побелка ворот</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П  129. 1 Оштукатуривание стен, печи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129. 2 Оштукатуривание потолка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130 Снятие обоев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131. 1 Наклейка 1 полосы обоев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131. 2 Наклейка 1 кв.м потолочной плитки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131. 3 Наклейка 1 м потолочного плинтуса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132. 1 Шпаклевание стен</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132. 2 Шпаклевание окон</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133. 1 Покраска двери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60,66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133. 10 Покраска оконных решеток</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133. 11 Покраска трубы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133. 12 Покраска потолочного плинтуса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133. 13 Покраска напольного плинтуса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133. 14 Покраска оконного наличника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133. 2 Покраска стен, пола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133. 3 Покраска рам окна с 2 створками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109,19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133. 4 Покраска рам окна с 3 створками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133. 5 Покраска потолка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133. 6 Покраска отопительных батарей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133. 7 Покраска штакетника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133. 8 Покраска ворот</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133. 9 Покраска фронтона крыши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135 Остекление окна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136 Замена дверного замка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137. 1 Разбор старого забора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16,99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137. 2 Прибивание штакетника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137. 3 Прибивание прожилины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137. 4 Укрепление столбов ограждения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137. 5 Замена столбов оргаждения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137. 6 Ремонт калитки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 Предоставление средств личной гигиены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П  3 Обеспечение книгами, газетами, журналами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29,12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4 Осуществление платежей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5. 1 Подметание веником получателя услуг 1 кв. м пола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5. 2 Влажная обработка 1 кв.м пола с помощью моющих средств получателя услуг без применения швабры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5. 3 Влажная обработка 1 кв.м пола с помощью моющих средств получателя услуг с применением швабры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 1 Чистка 1 кв. м напольных покрытий пылесосом получателя услуг при наличии домашних животных</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 2 Чистка 1 кв. м напольных покрытий пылесосм получателя услуг при отсутствии домашних животных</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 3 Подметание веником получателя услуг 1 кв. м напольных покрытий при наличии домашних животных</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 4 Подметание веником получателя услуг 1 кв. м напольных покрытий при отсутствии домашних животных</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 5 Влажная обработка напольных покрытий с помощью моющих средств получателя услуг  при наличии домашних животных</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 6 Влажная обработка напольных покрытий с помощью моющих средств получателя услуг при отсутствии домашних животных</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7. 1 Уборка пыли с открытых поверхностей мебели, подоконника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7. 2 Уборка пыли стен, потолка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7. 3 Уборка пыли верхней части мебели (шкафа, шифоньера)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7. 4 Уборка пыли карниза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8 Мытье двери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31,54</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 Мытье потолка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10 Мытье стен</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11 Мытье облицовочной плитки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16,99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112 Помощь в организации ритуальных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218,39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113. 1 Поправка могилы с помощью инструментов получателя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113. 2 Покраска ограды могилы с помощью инструментов и материалов получателя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291,18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113. 3 Скашивание травы, уборка травы, листьев, мусора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 Мытье кухонной мебели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120. 1. 1 Стрижка волос на голове простая мужская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218,39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120. 1. 2 Стрижка волос на голове простая женская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218,39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120. 1. 4 Стрижка волос на голове простая мужская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120. 1. 5 Стрижка волос на голове простая женская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П 120. 2. 1 Стрижка волос на голове частичная (подравнивание длины волос, челки)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120. 2. 2 Стрижка волос на голове частичная (подравнивание длины волос, челки)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123. 1. 1 Окрашивание коротких волос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123. 1. 2 Окрашивание волос средней длины волос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123. 1. 3 Окрашивание длинных волос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123. 1. 4 Окрашивание коротких волос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123. 1. 5 Окрашивание волос средней длины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123. 2. 1 Окрашивание ресниц, бровей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123. 2. 2 Окрашивание ресниц, бровей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124. 1 Стрижка бороды, усов, бакенбард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124. 2 Стрижка бороды, усов, бакенбард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125 Бритье лица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109,19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 1 Мытье люстры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 2 Мытье торшера, бра, настольной лампы, плафона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133. 15 Покраска фасада дома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133. 16 Покраска дверного наличника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134 Покрытие пола линолеумом</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60,66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138. 1 Укрепление косяков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138. 2 Замена навесов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138. 3 Ремонт порога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138. 4 Подгонка двери к косякам и порогу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139. 1 Ремонт пола: замена досок</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139. 2 Ремонт пола: замена лаги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109,19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139. 3 Ремонт пола: замена плинтуса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14 Мытье зеркал, стекол мебели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140. 1 Ремонт погреба: раскопка и закопка земли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60,66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140. 2 Ремонт погреба: замена настила (балок)</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140. 3 Ремонт погреба: замена обшивки стен</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19,41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140. 4 Ремонт погреба: замена горловины погреба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140. 5 Ремонт погреба: замена крышки погреба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141 Ремонт деревянного крыльца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П 143. 2 Ремонт покрытия  кровли из шифера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242,65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145. 1 Ремонт унитаза: замена прокладок, уплотнителей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60,66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145. 2 Ремонт унитаза: замена комплекта запорной арматуры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145. 3 Ремонт унитаза: замена сливного бачка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146 Ремонт крана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60,66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147. 1 Ремонт мебели: ножек стула, табурета, стола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147. 2 Ремонт мебели: двери шкафа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147. 3 Ремонт мебели: покраска мебели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15 Мытье микроволновой печи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151 Чистка колодцев печи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218,39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152 Замес раствора для заливки фундамента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153 Заливка фундамента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242,65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159 Удаление воздушной пробки в отопительной батареи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16 Мытье душевой             кабины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161 Ремонт розеток, вюключателей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163 Сезонная подготовка окон, для получателей услуг, проживающих в жилых помещениях без центрального отопления и (или) водоснабжения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164. 1 Уборка снега двора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164. 2 Уборка снега с крыши дома, хозяйственных построек</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84,93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164. 3 Уборка снега с балкона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164. 4 Вывоз снега со двора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166 Освобождение двора от талых вод</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60,66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167 Чистка водостоков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168 Запуск газового котла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169. 1 Залив воды в систему отопления с соблюдением норм допустимой нагрузки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291,18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169. 2 Долив воды в ситему отопления объемом до 3 литров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17 Мытье жалюзи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170 Заточка инвентаря получателя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171. 1 Распиливание дров ручной пилой клиента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218,39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171. 2 Распиливание дров бензопилой клиента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172 Колка дров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291,18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173. 1 Укладка дров в поленницу на расстояние до 5 м</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П 173. 2 Укладка дров в поленницу на расстояние свыше 5 м</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174 Раскалывание  (дробление) угля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175 Переноска угля в сарай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176 Переноска зерна, зерноотходов (кормов)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1 455,90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177 Вскапывание земли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178 Распашка земли трактором (мотоблоком, мотокультиватором)</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351,84</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179. 1 Скашивание травы косой (газонокосилкой) получателя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179. 2 Скашивание травы газонокосилкой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18. 1 Мытье одной секции (радиатора) отопительных батарей внутри и снаружи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18. 2 Мытье пластиковых отопительных батарей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18. 3 Мытье отопительной трубы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180. 1 Нарезка грядки инструментом получателя услуг, придание ей формы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180. 2 Подготовка бороздок на грядке инструментом получателя услуг, посев семян получателя услуг, заделка семян, полив водой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19,41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180. 3 Подготовка рассады получателя услуг, копка ямки лопатой получателя услуг, посадка рассады, полив водой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181. 1 Удаление сорняков до 10 см высотой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181. 2 Удаление сорняков свыше 10 см высотой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182 Рыхление грядок</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183. 1 Полив грядок: установка поливочного шланга получателя услуг, полив из водопровода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183. 2 Полив грядок: набор воды в ведро (лейку) получателя услуг, доставка ведра (лейки) до грядки, полив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184 Посадка картофеля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185. 1 Сортировка картофеля при посадке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185. 2 Сортировка картофеля при уборке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186. 1 Прополка картофеля: удаление сорняков инструментом получателя услуг высотой до 15 см</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186. 2 Прополка картофеля: удаление сорняков инструментом получателя услуг высотой свыше 15 см</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291,18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187 Окучивание картофеля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188 Сбор картофеля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189. 1 Сбор овощей, фруктов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189. 2 Сбор ягод</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19 Мытье решетки, откосов, отлива на окнах (балконе)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190 Переборка овощей (фруктов)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П 191. 1 Подвязывание стеблей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191. 2 Пасынкование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191. 3 Прореживание овощных культур на грядке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191.4 Прополка и окучивание овощных культур инструментом клиента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192 Внесение удобрения (перегноя) в почву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193. 1 Подготовка раствора и оборудования (приспособления) получателя услуг, опрыскивание раствором растений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193. 2 Сбор вредителей вручную</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60,66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194 Опускание (поднятие) продуктов в погреб</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195 Закладка (доставка) продуктов в овощехранилище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196 Посадка саженцев деревьев и кустарников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197 Покупка семян</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198 Чистка приусадебного участка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199 Чистка плодово-ягодных кустарников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20 Мытье москитной сетки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19,41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200. 1 Спиливание деревьев ручной пилой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200. 2 Спиливание деревьев бензопилой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203. 1 Предоставление легкового автомобиля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291,18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203. 2 Предоставление легкового автомобиля в выходные, праздничные дни, ночное время (с 21-00 до 8-00)</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441,62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203. 3 Предоставление микроавтобуса, автобуса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203. 4 Предоставление микроавтобуса, автобуса в выходные, праздничные дни, ночное время (с 21-00 до 7-00)</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1 232,66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208 Проведение предрейсовых (послерейсовых) осмотров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209. 1 Раскрой юбки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209. 2 Раскрой платья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209. 3 Раскрой платья модельного</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209. 4 Раскрой халата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209. 5 Раскрой ночной сорочки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209. 6 Раскрой мужской сорочки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209. 7 Раскрой блузки из хлопчатобумажной ткани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209. 8 Раскрой блузки из шелковой ткани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109,19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209. 9 Раскрой пододеяльника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П 209.10 Раскрой простыни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209.11 Раскрой наволочки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209.12 Раскрой полотенца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209.13 Раскрой трусов (мужских)</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209.14 Раскрой голиц</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209.15 Раскрой сорочки для мальчика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209.16 Раскрой шорт</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209.17 Раскрой штормовки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109,19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209.18 Раскрой фартука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209.19 Раскрой брюк</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 Мытье газового котла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210. 1 Пошив юбки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582,36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210. 2 Пошив платья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873,54</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210. 3 Пошив платья модельного</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1 455,90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210. 4 Пошив халата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1 455,90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210. 5 Пошив ночной сорочки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436,77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210. 6 Пошив мужской сорочки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1 164,72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210. 7 Пошив блузки из хлопчатобумажной ткани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1 455,90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210. 8 Пошив блузки из шелковой ткани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1 747,08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210. 9 Пошив пододеяльника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210.10 Пошив простыни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210.11 Пошив наволочки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210.12 Пошив полотенца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210.13 Пошив мужских трусов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210.14 Пошив голиц</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210.15 Пошив сорочки для мальчика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109,19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210.16 Пошив шорт</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210.17 Пошив штормовки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388,24</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210.18 Пошив фартука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218,39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210.19 Пошив брюк</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582,36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211. 1 Подшив штор</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П 211. 2  Пришивание тесьмы к шторам</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211. 3 Обработка штор косой бейкой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212. 1 Подшив низа женских брюк</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212. 2 Подшив низа мужских брюк</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212. 4 Подшив низа юбки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212. 5 Подшив низа платья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212. 6 Подшив низа пальто</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363,98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212. 7 Подшив низа плаща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315,45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213. 2 Подшив низа платья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214 Прометывание петли в изделии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216 Распарывание изделия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217. 1 Втачивание замка в брюки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217. 2 Втачивание замка в юбку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217. 3 Втачивание замка в куртку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291,18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217. 5 Втачивание замка в ветровку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242,65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22 Мытье обуви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19,41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221. 1 Юридическое консультирование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218,39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221. 2 Юридическое консультирование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224 Организация индивидуального досуга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225 Организация культурно-досуговых мероприятий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226 Организация и проведение праздников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291,18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23. 1 Чистка кухонной посуды для получателей социальных услуг, проживающих в жилых помещениях с центральным отоплением и (или) водоснабжением</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23. 2 Чистка кухонной посуды для получателей услуг, проживающих в жилых помещениях без центрального отопления и (или) водоснабжения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231 Организация фото (видео) съемки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233 Организация занятий по рукоделию</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109,19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235 Подбор вакансий в соответствии с критериями заявленными получателем услуг при необходимости получения данной услуги более 1 раза в период предоставления социального обслуживания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236. 1 Развитие навыков компьютерной грамотности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218,39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236. 2 Развитие навыков компьютерной грамотности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109,19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237 Предоставление спортивного инвентаря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238 Предоставление туристического оборудования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218,39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П 24. 1 Чистка ковровых покрытий пылесосм получателя социальных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 2 Чистка ковровых покрытий пылесосм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 3 Влажная обработка ковровых покрытий моющими средствами получателя социальных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240 Организация работы реабилитационных групп по развитию адаптационных возможностей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109,19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242 Организация групп кратковременного пребывания граждан</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245 Приобретение и доставка продуктов питания, промышленных товаров из мест торговли, расположенных отдаленно от места жительства получателя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246 Обеспечение книгами из библиотеки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247 Передача показаний инивидуальных приборов учета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249 Мытье подоконника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25. 1 Чистка дивана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25. 2 Чистка кресла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250 Мытье духового шкафа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251. 1 Перемещение 10 кг сыпучих строительных материалов или удобрений (земля, опилки, песок, глина, щебень, перегной и пр.) на расстояние до 15 м тележкой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251. 3 Перемещение 10 кг сыпучих строительных материалов или удобрений (земля, опилки, песок, глина, щебень, перегной и пр.) на расстояние до 15 м ведром</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251. 6 Перемещение 10 кг сыпучих строительных материалов или удобрений (земля, опилки, песок, глина, щебень, перегной и пр.) на расстояние свыше 5 м ведром</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252 Доставка воды в баню при наличии центрального водоснабжения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253 Забой домашней птицы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254 Сбор яиц</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259. 1. 1 Сушка коротких волос феном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259. 1. 2 Сушка волос среней длины феном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259. 1. 3 Сушка длинных волос феном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26 Полировка мебели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19,41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263 Снятие (вешание) шкафов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268. 2 Разбор построек из деревянных досок</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84,93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269 Чистка печной трубы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291,18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27 Уборка внутри шкафа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275 Освобождение двора (придомовой территории) от наледи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276 Засыпание (откапывание) завалинки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277 Вынос сточных вод из емкостей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П 279. 1 Перенос дров в хозяйственные постройки на расстояние до 5 м</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279. 2 Перенос дров в хозяйственные постройки на расстояние свыше 5 метров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28 Уборка жилого помещения после ремонта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280 Уборка скошенной травы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281 Переборка ягод</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282 Чистка лука (чеснока)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284 Подготовка овощей для хранения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285 Выкорчевывание кустарников, деревьев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288. 2 Замена подклада в куртке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679,42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29 Генеральная уборка мест общественного пользования (коридор, рекреация, комната отдыха)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296 Стирка постельного белья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101,91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297 Стирка покрывал, пледов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111,62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298 Стирка одеял, ворсовых пледов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133,46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299 Стирка штор</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111,62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30. 1 Влажная уборка лестничной площадки, веранды   (сеней) моющими средствами получателя социальных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16,99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30. 2 Подметание лестничной площадки, веранды (сеней) веником получателя социальных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300 Стирка скатертей, салфеток</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111,62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301 Стирка махровых изделий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111,62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302 Стирка верхней одежды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189,27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303 Глажение текстильных изделий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306 Осуществление платежей в почтовом отделении, отделении банка расположенном отдаленно от места жительства получателя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31 Уборка балкона            (лоджии)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32 Уборка двора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33  Уборка хозяйственных построек</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34 Вынос строительного мусора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35. 1 Вынос емкости с испражнениями получателей услуг, проживающих в жилых помещениях с центральным отоплением и (или) водоснабжением</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16,99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35. 2 Вынос емкости с испражнениями, ополаскивание емкости получателей услуг, проживающих в жилых помещениях без центрального отопления и (или) водоснабжения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21,84</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35. 3 Обработка (дезинфекция) емкости для испражнений моющими (дезинфицирующими) средствами получателя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36. 1 Выхлопывание половиков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16,99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П 36. 2 Выхлопывание одежды (зимней, демисизонной)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16,99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36. 3 Выхлопывание покрывал, скатертей, одеял</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16,99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36. 4 Выхлопывание подушек</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36. 5 Выхлопывание перины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36. 6 Выхлопывание ковра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37. 1 Стирка белья вручную при наличии горячего водоснабжения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37. 2 Стирка белья вручную при отсутствии горячего водоснабжения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37. 3 Стирка белья вручную для получателей услуг, проживающих в жилых помещениях без центрального отопления и (или) водоснабжения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194,12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38. 1 Стирка белья стиральной машиной при наличии горячего водоснабжения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38. 2 Стирка белья стиральной машиной при отсутствии горячего водоснабжения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38. 3 Стирка белья при наличии стиральной мащины-автомат</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16,99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38. 4 Стирка белья стиральной машиной для получателей услуг, проживающих в жилых помещениях без центрального отопления и (или) водоснабжения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39. 1 Развешивание белья с испльзованием оборудования получателя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39. 2 Снятие белья, его укладка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40 Снятие штор</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41 Вешание штор</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31,54</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42. 1 Глажение постельного белья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42. 2 Глажение личных вещей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60,66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42. 3 Глажение шторы (тюль, портьеры)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43 Стирка, сушка и глажение нательного белья, одежды получателя услуг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43,68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44 Штопка вещей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45 Пришивание пуговиц</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46 Вязание носков, рукавиц</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873,54</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47 Замена лампочки в электрических приборах</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48 Доставка воды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49. 1 Переливание воды в емкости менее 10 л</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49. 2 Переливание воды в емкости от 10 л до 40 л</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16,99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50 Перенос топлива в дом, баню</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51 Протопка печи дома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242,65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52 Протопка печи бани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П 53 Подготовка помещения бани к помывке получателя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54 Чистка погреба (подпола)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218,39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55 Полив комнатных растений, рассады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56 Пересадка комнатных растений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57 Обработка комнатных растений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58. 1 Обработка помещений от насекомых</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58. 2 Обработка помещений от грызунов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59 Застилание кровати (дивана)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60. 1 Приготовление на дому из продуктов получателя услуг супа на готовом бульоне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60. 10 Приготовление на дому из продуктов получателя услуг мясного салата (приготовление мяса, овощей, нарезка)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60. 11 Приготовление на дому из продуктов получателя услуг пирогов (шарлотка, манник) из жидкого теста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60. 12 Приготовление на дому из продуктов получателя услуг блинов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60. 13 Приготовление на дому из продуктов получателя услуг оладьев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60. 14 Приготовление на дому из продуктов получателя услуг пирожков из готового теста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84,93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60. 15 Приготовление на дому из продуктов получателя услуг омлета, яичницы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60. 16 Приготовление на дому из продуктов получателя услуг бутерброда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60. 17 Приготовление на дому из продуктов получателя услуг компота из сухофруктов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60. 18 Приготовление на дому из продуктов получателя услуг напитка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60. 19 Приготовление пищи на дому из продуктов получателя услуг овощного рагу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60. 2 Приготовление на дому из продуктов получателя услуг супа на мясном бульоне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60. 20 Приготовление на дому из продуктов получателя услуг картофельного пюре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60. 21 Приготовление на дому из продуктов получателя услуг начинки для пирогов, пирожков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60. 3 Приготовление на дому из продуктов получателя услуг супа на курином бульоне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60. 4 Приготовление на дому из продуктов получателя услуг каши (гарнира)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60. 5 Приготовление на дому из продуктов получателя услуг мясного блюда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60. 6 Приготовление на дому из продуктов получателя услуг рыбного блюда (жарка, тушение)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60. 7 Приготовление на дому из продуктов получателя услуг: лепка вареников, пельменей, мант</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181,99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60. 8 Приготовление на дому из продуктов получателя услуг блюда из полуфабриката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60. 9 Приготовление на дому из продуктов получателя услуг овощного салата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63. 1 Замешивание дрожжевого теста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П 63. 2 Замешивание бездрожжевого теста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64. 1 Подготовка тушки птицы, обработка кипятком, ощипывание перьев курицы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64. 2 Подготовка тушки птицы, обработка кипятком, ощипывание перьев гуся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64. 3 Подготовка тушки птицы, обработка кипятком, ощипывание перьев утки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84,93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64. 4 Подготовка тушки птицы, обработка кипятком, ощипывание перьев индюка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65. 1 Разделывание 1 кг мяса говядины,свинины, тушки птицы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65. 2 Приготовление 1 кг фарша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65. 3 Топление 1 кг сала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66. 1 Чистка, мытье, разделывание 1 кг рыбы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40,57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66. 2 Засолка рыбы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67 Засолка сала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68 Квашение капусты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69 Консервирование овощей и фруктов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60,66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7. 5 Уборка пыли предметов домашнего обихода (картина, статуэтка, сувенир и др.)</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70 Приготовление варенья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71. 1 Подготовка сепаратора к работе и мытье после завершения работы, сепарирование молока ручным сепаратором</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71. 2 Подготовка сепаратора к работе и мытье после завершения работы, сепарирование молока электрическим сепаратором</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71. 3 Взбивание масла ручным способом</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71. 4 Взбивание масла электромаслобойкой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72 Получение (отправка) бандеролей, посылок</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73 Выезд в организации, оказывающие услуги населению</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74. 1 Сопровождение получателя услуг, не утратившего способность к передвижению в организацию торговли, коммунально - бытового обслуживания, связи и другие организации, оказывающие услуги населению, ожидание, сопровождение домой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74. 2 Сопровождение получателя услуг, не утратившего способность к передвижению в стационарные учреждения социального обслуживания Омской области, учреждения здравоохранения, расположенные за пределами муниципального образования (административного округа города Омска), в котором проживает получатель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75 Ожидание работника организации, оказывающей услуги населению</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76 Ксерокопирование документов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77 Покупка корма и средств ухода за животными, птицами, рыбами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78. 1 Приготовление корма для домашних животных</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78. 2 Засыпание корма в емкость для кормления домашних животных</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П 79. 1 Выгул собаки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79. 2 Выгон коровы на пастбище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79. 3 Доение одной коровы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80 Уборка за домашними животными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81 Передвижение (вынос) мебели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bl>
    <w:p w:rsidR="000A58D8" w:rsidRPr="007E490E" w:rsidRDefault="000A58D8" w:rsidP="00104939">
      <w:pPr>
        <w:spacing w:after="0" w:line="240" w:lineRule="auto"/>
        <w:textAlignment w:val="baseline"/>
        <w:outlineLvl w:val="1"/>
        <w:rPr>
          <w:rFonts w:ascii="Times New Roman" w:hAnsi="Times New Roman"/>
          <w:color w:val="000000" w:themeColor="text1"/>
          <w:sz w:val="10"/>
          <w:szCs w:val="10"/>
          <w:lang w:eastAsia="ru-RU"/>
        </w:rPr>
      </w:pPr>
    </w:p>
    <w:p w:rsidR="005C3FC9" w:rsidRPr="004E24B7" w:rsidRDefault="005C3FC9" w:rsidP="000A58D8">
      <w:pPr>
        <w:pStyle w:val="code"/>
        <w:rPr>
          <w:rFonts w:ascii="Times New Roman" w:hAnsi="Times New Roman"/>
          <w:b/>
          <w:bCs/>
          <w:sz w:val="18"/>
          <w:szCs w:val="18"/>
        </w:rPr>
      </w:pPr>
    </w:p>
    <w:p w:rsidR="000A58D8" w:rsidRPr="004E24B7" w:rsidRDefault="00D7718F" w:rsidP="008B254B">
      <w:pPr>
        <w:pStyle w:val="code"/>
        <w:spacing w:before="0" w:after="0"/>
        <w:jc w:val="both"/>
        <w:rPr>
          <w:rFonts w:ascii="Times New Roman" w:hAnsi="Times New Roman"/>
          <w:b/>
          <w:sz w:val="18"/>
          <w:szCs w:val="18"/>
        </w:rPr>
      </w:pPr>
      <w:r w:rsidRPr="007E5F9D">
        <w:rPr>
          <w:rFonts w:ascii="Times New Roman" w:hAnsi="Times New Roman"/>
          <w:b/>
        </w:rPr>
        <w:t>Вид социальной услуги - Социально-медицинские</w:t>
      </w:r>
    </w:p>
    <w:tbl>
      <w:tblPr>
        <w:tblW w:w="10065" w:type="dxa"/>
        <w:tblInd w:w="-701" w:type="dxa"/>
        <w:tblLayout w:type="fixed"/>
        <w:tblCellMar>
          <w:left w:w="0" w:type="dxa"/>
          <w:right w:w="0" w:type="dxa"/>
        </w:tblCellMar>
        <w:tblLook w:val="04A0"/>
      </w:tblPr>
      <w:tblGrid>
        <w:gridCol w:w="8506"/>
        <w:gridCol w:w="1559"/>
      </w:tblGrid>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12.1 Измерение температуры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7,88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12.2 Измерение артериального давления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7,88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12.3 Контроль за приемом лекарственных препаратов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7,88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12.4 Поднос и вынос судна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7,88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12.5 Обтирание и обмывание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28,36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13 Оказание содействия в проведении оздоровительных мероприятий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94,55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14 Систематическое наблюдение за получателями социальных услуг в целях выявления отклонений в состоянии их здоровья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94,55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15 Проведение мероприятий, направленных на формирование здорового образа жизни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70,91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16 Проведение занятий по адаптивной физической культуре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70,91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17 Консультирование по социально-медицинским вопросам</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15,76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18.1 Вызов врача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4,73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18.2 Получение талона к врачу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39,39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18.3 Содействие в получении рецептов на лекарственные препараты, медицинские изделия, направлений на обследование, лабораторные исследования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31,52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18.4 Обеспечение лекарственными препаратами и медицинскими изделиями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15,76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18.5 Получение документов в медицинских организациях</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39,39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18.6 Сопровождение в медицинские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70,91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17 Измерение содержания глюкозы в крови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10,61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18 Обработка пролежней, ран</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42,42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19 Втирание мази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29,69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20. 1 Предоставление услуг сиделки в рабочие время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166,13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20. 2 Предоставление услуг сиделки в выходные, праздничные дни, ночное время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332,27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100. 1 Обработка катеторов при необходимости получения данной услуги более 2 раз в сутки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26,69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100. 2 Помощь в принятии гигиенического душа, ванны при необходимости получения данной услуги более 1 раза в неделю</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26,69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П 101 Закапывание капель</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102 Перевязка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41,25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103 Уход за глазными протезами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104 Раскладка лекарственных средств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105 Ревизия домашней                  аптечки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108 Занятие в группе здоровья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109,19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114 Мытье лица, рук</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43,68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115 Мытье головы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116 Мытье ног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117 Мытье получателя услуг, не утратившего способность к передвижению</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118 Санитарная обработка получателя услуг и его одежды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119. 1 Замена нательного белья на чистое нательное белье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119. 2 Замен постельного белья на чистое постельное белье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31,54</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244. 11 Проведение внутривенных капельных инъекций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160,15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244. 8 Проведение подкожных инъекций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55,81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257 Мытье получателя услуг, утратившего способность к передвижению</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242,65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305 Приобретение и доставка лекарственных средств из аптек расположенных отдаленно от места жительства получателя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307 Стрижка ногтей на руках</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308 Стрижка ногтей на ногах</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82. 1 Содействие в получении медицинской помощи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60,66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83 Оказание помощи в прохождении медико-социальной экспертизы</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291,18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84 Оформление  медицинской  документации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85 Получение медицинских  документов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60,66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86 Помощь в проведении лабораторных исследований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87. 1 Уход за гражданином, утратившим способность к самообслуживанию в будние дни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87. 2  Уход за гражданином, утратившим спсобность к самообслуживанию в выходные, праздничные дни, ночное время (с 21.00 часов до 8.00 часов)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194,12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88 Наблюдение за состоянием здоровья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84,93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89 Обеспечение посещения организаций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90 Посещение в  стационарных отделениях                                медицинских  организаций</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91 Приобретение лекарственных средств</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П 92 Прогулка с                    получателем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93. 1 Лечебная физкультура: проведение по медицинским показаниям индивидуального занятия с комплексом оздоровительных упражнений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93. 2 Лечебная физкультура: проведение по медицинским показаниям индивидуального занятия с комплексом оздоровительных упражнений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93. 3 Лечебная физкультура: проведение по медицинским показаниям группового занятия с комплексом оздоровительных упражнений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 1 Проведение массажа воротниковой зоны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133,46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 2 Проведение массажа нижней (верхней) конечности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133,46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 3 Проведение массажа верхней конечности, надплечья и области лопатки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169,86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 4 Проведение массажа кисти и предплечья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 5 Проведение массажа области грудной клетки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169,86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 6 Проведение массажа головы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 7 Проведение массажа шеи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 8 Проведение массажа спины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133,46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 9 Проведение массажа пояснично-крестцовой области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1.10 Проведение массажа шейно-грудного отдела позвоночника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169,86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1.11 Проведение массажа нижней конечности и поясницы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169,86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1.12 Проведение массажа коленного сустава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1.13 Проведение массажа голеностопного сустава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1.14 Проведение массажа голени и стопы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1.15 Проведение массажа тазобедренного сустава и ягодичной области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1.16 Проведение массажа плечевого сустава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1.17 Проведение массажа локтевого сустава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1.18 Проведение массажа лучезапястного сустава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 1 Проведение массажа воротниковой зоны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 2 Проведение массажа нижней (верхней) конечности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 3 Проведение массажа верхней конечности, надплечья и области лопатки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 4 Проведение массажа кисти и предплечья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 5 Проведение массажа области грудной клетки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 6 Проведение массажа головы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 7 Проведение массажа шеи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 8 Проведение массажа спины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97,06</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П 94. 2. 9 Проведение массажа пояснично-крестцовой области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2.10 Проведение массажа шейно-грудного отдела позвоночника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2.11 Проведение массажа нижней конечности и поясницы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2.12 Проведение массажа коленного сустава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2.13 Проведение массажа голеностопного сустава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2.14 Проведение массажа голени и стопы в оргнизации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2.15 Проведение массажа тазобедренного сустава и ягодичной области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2.16 Проведение массажа плечевого сустава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2.17 Проведение массажа локтевого сустава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94. 2.18 Проведение массажа лучезапястного сустава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95. 1 Проведение оздоровительных и общеукрепляющих процедур на дому</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72,80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95. 2 Проведение оздоровительных и общеукрепляющих процедур в организации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48,53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96 Ингаляция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33,97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97 Введение суппозитория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12,13</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98 Наложение компресса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29,12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99 Оказание санитарно-гигиенических услуг (принятие душа)  при необходимости их получения более 1 раза в неделю</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24,27</w:t>
            </w:r>
          </w:p>
        </w:tc>
      </w:tr>
    </w:tbl>
    <w:p w:rsidR="000A58D8" w:rsidRPr="007E490E" w:rsidRDefault="000A58D8" w:rsidP="00104939">
      <w:pPr>
        <w:spacing w:after="0" w:line="240" w:lineRule="auto"/>
        <w:textAlignment w:val="baseline"/>
        <w:outlineLvl w:val="1"/>
        <w:rPr>
          <w:rFonts w:ascii="Times New Roman" w:hAnsi="Times New Roman"/>
          <w:color w:val="000000" w:themeColor="text1"/>
          <w:sz w:val="10"/>
          <w:szCs w:val="10"/>
          <w:lang w:eastAsia="ru-RU"/>
        </w:rPr>
      </w:pPr>
    </w:p>
    <w:p w:rsidR="005C3FC9" w:rsidRPr="004E24B7" w:rsidRDefault="005C3FC9" w:rsidP="000A58D8">
      <w:pPr>
        <w:pStyle w:val="code"/>
        <w:rPr>
          <w:rFonts w:ascii="Times New Roman" w:hAnsi="Times New Roman"/>
          <w:b/>
          <w:bCs/>
          <w:sz w:val="18"/>
          <w:szCs w:val="18"/>
        </w:rPr>
      </w:pPr>
    </w:p>
    <w:p w:rsidR="000A58D8" w:rsidRPr="004E24B7" w:rsidRDefault="00D7718F" w:rsidP="008B254B">
      <w:pPr>
        <w:pStyle w:val="code"/>
        <w:spacing w:before="0" w:after="0"/>
        <w:jc w:val="both"/>
        <w:rPr>
          <w:rFonts w:ascii="Times New Roman" w:hAnsi="Times New Roman"/>
          <w:b/>
          <w:sz w:val="18"/>
          <w:szCs w:val="18"/>
        </w:rPr>
      </w:pPr>
      <w:r w:rsidRPr="007E5F9D">
        <w:rPr>
          <w:rFonts w:ascii="Times New Roman" w:hAnsi="Times New Roman"/>
          <w:b/>
        </w:rPr>
        <w:t>Вид социальной услуги - Социально-педагогические</w:t>
      </w:r>
    </w:p>
    <w:tbl>
      <w:tblPr>
        <w:tblW w:w="10065" w:type="dxa"/>
        <w:tblInd w:w="-701" w:type="dxa"/>
        <w:tblLayout w:type="fixed"/>
        <w:tblCellMar>
          <w:left w:w="0" w:type="dxa"/>
          <w:right w:w="0" w:type="dxa"/>
        </w:tblCellMar>
        <w:tblLook w:val="04A0"/>
      </w:tblPr>
      <w:tblGrid>
        <w:gridCol w:w="8506"/>
        <w:gridCol w:w="1559"/>
      </w:tblGrid>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25 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70,91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26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70,91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27.1 Социально-педагогическое консультирование и диагностика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70,91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27.2 Социально-педагогическая коррекция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70,91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29 Организация досуга (праздники, экскурсии и другие культурные мероприятия)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94,55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21 Проведение индивидуального развивающего занятия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190,89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222 Социально-педагогическая диагностика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218,39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223 Социально-педагогическая коррекция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218,39</w:t>
            </w:r>
          </w:p>
        </w:tc>
      </w:tr>
    </w:tbl>
    <w:p w:rsidR="000A58D8" w:rsidRPr="007E490E" w:rsidRDefault="000A58D8" w:rsidP="00104939">
      <w:pPr>
        <w:spacing w:after="0" w:line="240" w:lineRule="auto"/>
        <w:textAlignment w:val="baseline"/>
        <w:outlineLvl w:val="1"/>
        <w:rPr>
          <w:rFonts w:ascii="Times New Roman" w:hAnsi="Times New Roman"/>
          <w:color w:val="000000" w:themeColor="text1"/>
          <w:sz w:val="10"/>
          <w:szCs w:val="10"/>
          <w:lang w:eastAsia="ru-RU"/>
        </w:rPr>
      </w:pPr>
    </w:p>
    <w:p w:rsidR="005C3FC9" w:rsidRPr="004E24B7" w:rsidRDefault="005C3FC9" w:rsidP="000A58D8">
      <w:pPr>
        <w:pStyle w:val="code"/>
        <w:rPr>
          <w:rFonts w:ascii="Times New Roman" w:hAnsi="Times New Roman"/>
          <w:b/>
          <w:bCs/>
          <w:sz w:val="18"/>
          <w:szCs w:val="18"/>
        </w:rPr>
      </w:pPr>
    </w:p>
    <w:p w:rsidR="000A58D8" w:rsidRPr="004E24B7" w:rsidRDefault="00D7718F" w:rsidP="008B254B">
      <w:pPr>
        <w:pStyle w:val="code"/>
        <w:spacing w:before="0" w:after="0"/>
        <w:jc w:val="both"/>
        <w:rPr>
          <w:rFonts w:ascii="Times New Roman" w:hAnsi="Times New Roman"/>
          <w:b/>
          <w:sz w:val="18"/>
          <w:szCs w:val="18"/>
        </w:rPr>
      </w:pPr>
      <w:r w:rsidRPr="007E5F9D">
        <w:rPr>
          <w:rFonts w:ascii="Times New Roman" w:hAnsi="Times New Roman"/>
          <w:b/>
        </w:rPr>
        <w:t>Вид социальной услуги - Социально-правовые</w:t>
      </w:r>
    </w:p>
    <w:tbl>
      <w:tblPr>
        <w:tblW w:w="10065" w:type="dxa"/>
        <w:tblInd w:w="-701" w:type="dxa"/>
        <w:tblLayout w:type="fixed"/>
        <w:tblCellMar>
          <w:left w:w="0" w:type="dxa"/>
          <w:right w:w="0" w:type="dxa"/>
        </w:tblCellMar>
        <w:tblLook w:val="04A0"/>
      </w:tblPr>
      <w:tblGrid>
        <w:gridCol w:w="8506"/>
        <w:gridCol w:w="1559"/>
      </w:tblGrid>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33 Оказание помощи в оформлении и восстановлении утраченных документов получателей социальных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141,82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34.1 Приглашение юриста, нотариуса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7,88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lastRenderedPageBreak/>
              <w:t>Г 34.2 Сопровождение к юристу, нотариусу и обратно</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94,55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35 Оказание помощи в защите прав и законных интересов получателя социальных услуг</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94,55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234. 1 Оформление или восстановление документов удостоверяющих личность</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291,18</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234. 2 Получение СНИЛС, полиса обязательного медицинского страхования, ИНН, транспортной карты, справки о доходах и др.</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114,05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234. 3 Оформление регистрации по месту пребывания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194,12</w:t>
            </w:r>
          </w:p>
        </w:tc>
      </w:tr>
    </w:tbl>
    <w:p w:rsidR="000A58D8" w:rsidRPr="007E490E" w:rsidRDefault="000A58D8" w:rsidP="00104939">
      <w:pPr>
        <w:spacing w:after="0" w:line="240" w:lineRule="auto"/>
        <w:textAlignment w:val="baseline"/>
        <w:outlineLvl w:val="1"/>
        <w:rPr>
          <w:rFonts w:ascii="Times New Roman" w:hAnsi="Times New Roman"/>
          <w:color w:val="000000" w:themeColor="text1"/>
          <w:sz w:val="10"/>
          <w:szCs w:val="10"/>
          <w:lang w:eastAsia="ru-RU"/>
        </w:rPr>
      </w:pPr>
    </w:p>
    <w:p w:rsidR="005C3FC9" w:rsidRPr="004E24B7" w:rsidRDefault="005C3FC9" w:rsidP="000A58D8">
      <w:pPr>
        <w:pStyle w:val="code"/>
        <w:rPr>
          <w:rFonts w:ascii="Times New Roman" w:hAnsi="Times New Roman"/>
          <w:b/>
          <w:bCs/>
          <w:sz w:val="18"/>
          <w:szCs w:val="18"/>
        </w:rPr>
      </w:pPr>
    </w:p>
    <w:p w:rsidR="000A58D8" w:rsidRPr="004E24B7" w:rsidRDefault="00D7718F" w:rsidP="008B254B">
      <w:pPr>
        <w:pStyle w:val="code"/>
        <w:spacing w:before="0" w:after="0"/>
        <w:jc w:val="both"/>
        <w:rPr>
          <w:rFonts w:ascii="Times New Roman" w:hAnsi="Times New Roman"/>
          <w:b/>
          <w:sz w:val="18"/>
          <w:szCs w:val="18"/>
        </w:rPr>
      </w:pPr>
      <w:r w:rsidRPr="007E5F9D">
        <w:rPr>
          <w:rFonts w:ascii="Times New Roman" w:hAnsi="Times New Roman"/>
          <w:b/>
        </w:rPr>
        <w:t>Вид социальной услуги - Социально-психологические</w:t>
      </w:r>
    </w:p>
    <w:tbl>
      <w:tblPr>
        <w:tblW w:w="10065" w:type="dxa"/>
        <w:tblInd w:w="-701" w:type="dxa"/>
        <w:tblLayout w:type="fixed"/>
        <w:tblCellMar>
          <w:left w:w="0" w:type="dxa"/>
          <w:right w:w="0" w:type="dxa"/>
        </w:tblCellMar>
        <w:tblLook w:val="04A0"/>
      </w:tblPr>
      <w:tblGrid>
        <w:gridCol w:w="8506"/>
        <w:gridCol w:w="1559"/>
      </w:tblGrid>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19 Социально-психологическое консультирование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47,27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20 Социально-психологический патронаж</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31,52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21 Оказание консультативной психологической помощи анонимно</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47,27</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22 Психологическая помощь и поддержка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23,64</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23 Социально-психологическая диагностика и обследование личности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31,52</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24 Социально-психологическая коррекция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94,55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218 Психологическая поддержка</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36,40</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219 Психологическая диагностика и консультирование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П 220 Психологическая коррекция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145,59</w:t>
            </w:r>
          </w:p>
        </w:tc>
      </w:tr>
    </w:tbl>
    <w:p w:rsidR="000A58D8" w:rsidRPr="007E490E" w:rsidRDefault="000A58D8" w:rsidP="00104939">
      <w:pPr>
        <w:spacing w:after="0" w:line="240" w:lineRule="auto"/>
        <w:textAlignment w:val="baseline"/>
        <w:outlineLvl w:val="1"/>
        <w:rPr>
          <w:rFonts w:ascii="Times New Roman" w:hAnsi="Times New Roman"/>
          <w:color w:val="000000" w:themeColor="text1"/>
          <w:sz w:val="10"/>
          <w:szCs w:val="10"/>
          <w:lang w:eastAsia="ru-RU"/>
        </w:rPr>
      </w:pPr>
    </w:p>
    <w:p w:rsidR="005C3FC9" w:rsidRPr="004E24B7" w:rsidRDefault="005C3FC9" w:rsidP="000A58D8">
      <w:pPr>
        <w:pStyle w:val="code"/>
        <w:rPr>
          <w:rFonts w:ascii="Times New Roman" w:hAnsi="Times New Roman"/>
          <w:b/>
          <w:bCs/>
          <w:sz w:val="18"/>
          <w:szCs w:val="18"/>
        </w:rPr>
      </w:pPr>
    </w:p>
    <w:p w:rsidR="000A58D8" w:rsidRPr="004E24B7" w:rsidRDefault="00D7718F" w:rsidP="008B254B">
      <w:pPr>
        <w:pStyle w:val="code"/>
        <w:spacing w:before="0" w:after="0"/>
        <w:jc w:val="both"/>
        <w:rPr>
          <w:rFonts w:ascii="Times New Roman" w:hAnsi="Times New Roman"/>
          <w:b/>
          <w:sz w:val="18"/>
          <w:szCs w:val="18"/>
        </w:rPr>
      </w:pPr>
      <w:r w:rsidRPr="007E5F9D">
        <w:rPr>
          <w:rFonts w:ascii="Times New Roman" w:hAnsi="Times New Roman"/>
          <w:b/>
        </w:rPr>
        <w:t>Вид социальной услуги - Социально-трудовые</w:t>
      </w:r>
    </w:p>
    <w:tbl>
      <w:tblPr>
        <w:tblW w:w="10065" w:type="dxa"/>
        <w:tblInd w:w="-701" w:type="dxa"/>
        <w:tblLayout w:type="fixed"/>
        <w:tblCellMar>
          <w:left w:w="0" w:type="dxa"/>
          <w:right w:w="0" w:type="dxa"/>
        </w:tblCellMar>
        <w:tblLook w:val="04A0"/>
      </w:tblPr>
      <w:tblGrid>
        <w:gridCol w:w="8506"/>
        <w:gridCol w:w="1559"/>
      </w:tblGrid>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30 Проведение мероприятий по использованию трудовых возможностей и обучению доступным профессиональным навыкам</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94,55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31 Оказание помощи в трудоустройстве</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94,55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32 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94,55</w:t>
            </w:r>
          </w:p>
        </w:tc>
      </w:tr>
    </w:tbl>
    <w:p w:rsidR="000A58D8" w:rsidRPr="007E490E" w:rsidRDefault="000A58D8" w:rsidP="00104939">
      <w:pPr>
        <w:spacing w:after="0" w:line="240" w:lineRule="auto"/>
        <w:textAlignment w:val="baseline"/>
        <w:outlineLvl w:val="1"/>
        <w:rPr>
          <w:rFonts w:ascii="Times New Roman" w:hAnsi="Times New Roman"/>
          <w:color w:val="000000" w:themeColor="text1"/>
          <w:sz w:val="10"/>
          <w:szCs w:val="10"/>
          <w:lang w:eastAsia="ru-RU"/>
        </w:rPr>
      </w:pPr>
    </w:p>
    <w:p w:rsidR="005C3FC9" w:rsidRPr="004E24B7" w:rsidRDefault="005C3FC9" w:rsidP="000A58D8">
      <w:pPr>
        <w:pStyle w:val="code"/>
        <w:rPr>
          <w:rFonts w:ascii="Times New Roman" w:hAnsi="Times New Roman"/>
          <w:b/>
          <w:bCs/>
          <w:sz w:val="18"/>
          <w:szCs w:val="18"/>
        </w:rPr>
      </w:pPr>
    </w:p>
    <w:p w:rsidR="000A58D8" w:rsidRPr="004E24B7" w:rsidRDefault="00D7718F" w:rsidP="008B254B">
      <w:pPr>
        <w:pStyle w:val="code"/>
        <w:spacing w:before="0" w:after="0"/>
        <w:jc w:val="both"/>
        <w:rPr>
          <w:rFonts w:ascii="Times New Roman" w:hAnsi="Times New Roman"/>
          <w:b/>
          <w:sz w:val="18"/>
          <w:szCs w:val="18"/>
        </w:rPr>
      </w:pPr>
      <w:r w:rsidRPr="007E5F9D">
        <w:rPr>
          <w:rFonts w:ascii="Times New Roman" w:hAnsi="Times New Roman"/>
          <w:b/>
        </w:rPr>
        <w:t>Вид социальной услуги -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bl>
      <w:tblPr>
        <w:tblW w:w="10065" w:type="dxa"/>
        <w:tblInd w:w="-701" w:type="dxa"/>
        <w:tblLayout w:type="fixed"/>
        <w:tblCellMar>
          <w:left w:w="0" w:type="dxa"/>
          <w:right w:w="0" w:type="dxa"/>
        </w:tblCellMar>
        <w:tblLook w:val="04A0"/>
      </w:tblPr>
      <w:tblGrid>
        <w:gridCol w:w="8506"/>
        <w:gridCol w:w="1559"/>
      </w:tblGrid>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36 Обучение инвалидов (детей-инвалидов) пользованию средствами ухода и техническими средствами реабилитации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70,91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37 Проведение социально-реабилитационных мероприятий в сфере социального обслуживания</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94,55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38 Обучение навыкам поведения в быту и общественных местах</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70,91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Г 39 Оказание помощи в обучении навыкам компьютерной грамотности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70,91</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22. 9 Предоставление опоры для стояния (параподиум динамический или вертикализатор с различными функциями)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1 166,55</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23 Предоставление аудиокниги</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190,89</w:t>
            </w:r>
          </w:p>
        </w:tc>
      </w:tr>
      <w:tr w:rsidR="00D7718F" w:rsidRPr="004E24B7" w:rsidTr="004E24B7">
        <w:tc>
          <w:tcPr>
            <w:tcW w:w="8506"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170291">
            <w:pPr>
              <w:spacing w:after="0"/>
              <w:rPr>
                <w:rFonts w:ascii="Times New Roman" w:hAnsi="Times New Roman"/>
                <w:color w:val="000000"/>
                <w:sz w:val="18"/>
                <w:szCs w:val="18"/>
                <w:lang w:val="en-US"/>
              </w:rPr>
            </w:pPr>
            <w:r w:rsidRPr="004E24B7">
              <w:rPr>
                <w:rFonts w:ascii="Times New Roman" w:hAnsi="Times New Roman"/>
                <w:color w:val="000000"/>
                <w:sz w:val="18"/>
                <w:szCs w:val="18"/>
                <w:lang w:val="en-US"/>
              </w:rPr>
              <w:t>Д 24 Предоставление информации, содержащей субтитры, на электронных носителях</w:t>
            </w:r>
          </w:p>
        </w:tc>
        <w:tc>
          <w:tcPr>
            <w:tcW w:w="1559" w:type="dxa"/>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tcPr>
          <w:p w:rsidR="00D7718F" w:rsidRPr="004E24B7" w:rsidRDefault="00D7718F" w:rsidP="00270BCC">
            <w:pPr>
              <w:spacing w:after="0" w:line="240" w:lineRule="atLeast"/>
              <w:rPr>
                <w:rFonts w:ascii="Times New Roman" w:hAnsi="Times New Roman"/>
                <w:sz w:val="18"/>
                <w:szCs w:val="18"/>
                <w:lang w:val="en-US" w:eastAsia="ru-RU"/>
              </w:rPr>
            </w:pPr>
            <w:r w:rsidRPr="004E24B7">
              <w:rPr>
                <w:rFonts w:ascii="Times New Roman" w:hAnsi="Times New Roman"/>
                <w:sz w:val="18"/>
                <w:szCs w:val="18"/>
                <w:lang w:val="en-US" w:eastAsia="ru-RU"/>
              </w:rPr>
              <w:t>95,45</w:t>
            </w:r>
          </w:p>
        </w:tc>
      </w:tr>
    </w:tbl>
    <w:p w:rsidR="000A58D8" w:rsidRPr="007E490E" w:rsidRDefault="000A58D8" w:rsidP="00104939">
      <w:pPr>
        <w:spacing w:after="0" w:line="240" w:lineRule="auto"/>
        <w:textAlignment w:val="baseline"/>
        <w:outlineLvl w:val="1"/>
        <w:rPr>
          <w:rFonts w:ascii="Times New Roman" w:hAnsi="Times New Roman"/>
          <w:color w:val="000000" w:themeColor="text1"/>
          <w:sz w:val="10"/>
          <w:szCs w:val="10"/>
          <w:lang w:eastAsia="ru-RU"/>
        </w:rPr>
      </w:pPr>
    </w:p>
    <w:p w:rsidR="00104939" w:rsidRPr="007E490E" w:rsidRDefault="00104939" w:rsidP="00104939">
      <w:pPr>
        <w:spacing w:after="0" w:line="240" w:lineRule="auto"/>
        <w:textAlignment w:val="baseline"/>
        <w:outlineLvl w:val="1"/>
        <w:rPr>
          <w:rFonts w:ascii="Times New Roman" w:hAnsi="Times New Roman"/>
          <w:color w:val="000000" w:themeColor="text1"/>
          <w:sz w:val="10"/>
          <w:szCs w:val="10"/>
          <w:lang w:val="en-US" w:eastAsia="ru-RU"/>
        </w:rPr>
      </w:pPr>
    </w:p>
    <w:p w:rsidR="003A12F3" w:rsidRPr="004E24B7" w:rsidRDefault="003A12F3" w:rsidP="00104939">
      <w:pPr>
        <w:rPr>
          <w:rFonts w:ascii="Times New Roman" w:hAnsi="Times New Roman"/>
          <w:sz w:val="18"/>
          <w:szCs w:val="18"/>
        </w:rPr>
      </w:pPr>
    </w:p>
    <w:sectPr w:rsidR="003A12F3" w:rsidRPr="004E24B7" w:rsidSect="00C93C97">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A169D"/>
    <w:multiLevelType w:val="multilevel"/>
    <w:tmpl w:val="8982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862A3"/>
    <w:multiLevelType w:val="multilevel"/>
    <w:tmpl w:val="A3C0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19680C"/>
    <w:multiLevelType w:val="multilevel"/>
    <w:tmpl w:val="AC96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
    <w:lvlOverride w:ilvl="0">
      <w:lvl w:ilvl="0">
        <w:start w:val="1"/>
        <w:numFmt w:val="bullet"/>
        <w:lvlText w:val=""/>
        <w:lvlJc w:val="left"/>
        <w:pPr>
          <w:tabs>
            <w:tab w:val="num" w:pos="720"/>
          </w:tabs>
          <w:ind w:firstLine="360"/>
        </w:pPr>
        <w:rPr>
          <w:rFonts w:ascii="Symbol" w:hAnsi="Symbol"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rsids>
    <w:rsidRoot w:val="008E0EA3"/>
    <w:rsid w:val="00080276"/>
    <w:rsid w:val="000A58D8"/>
    <w:rsid w:val="000F038B"/>
    <w:rsid w:val="000F6E41"/>
    <w:rsid w:val="00104939"/>
    <w:rsid w:val="00113C87"/>
    <w:rsid w:val="00121E6F"/>
    <w:rsid w:val="0014126F"/>
    <w:rsid w:val="001454F7"/>
    <w:rsid w:val="00170291"/>
    <w:rsid w:val="001D5016"/>
    <w:rsid w:val="00236585"/>
    <w:rsid w:val="0026278D"/>
    <w:rsid w:val="00270BCC"/>
    <w:rsid w:val="00281811"/>
    <w:rsid w:val="0029106C"/>
    <w:rsid w:val="003409EE"/>
    <w:rsid w:val="003564BE"/>
    <w:rsid w:val="00375D67"/>
    <w:rsid w:val="00397C63"/>
    <w:rsid w:val="003A006F"/>
    <w:rsid w:val="003A12F3"/>
    <w:rsid w:val="0045095F"/>
    <w:rsid w:val="004579DA"/>
    <w:rsid w:val="004B1B38"/>
    <w:rsid w:val="004C7E52"/>
    <w:rsid w:val="004E24B7"/>
    <w:rsid w:val="00505A0E"/>
    <w:rsid w:val="005061DC"/>
    <w:rsid w:val="005806FE"/>
    <w:rsid w:val="00591388"/>
    <w:rsid w:val="005971F2"/>
    <w:rsid w:val="005C3FC9"/>
    <w:rsid w:val="005F06FC"/>
    <w:rsid w:val="006220C3"/>
    <w:rsid w:val="0064055A"/>
    <w:rsid w:val="0066558F"/>
    <w:rsid w:val="006715D0"/>
    <w:rsid w:val="006942C0"/>
    <w:rsid w:val="006E16C1"/>
    <w:rsid w:val="00702371"/>
    <w:rsid w:val="00767726"/>
    <w:rsid w:val="00790F3B"/>
    <w:rsid w:val="00797747"/>
    <w:rsid w:val="007D0154"/>
    <w:rsid w:val="007E490E"/>
    <w:rsid w:val="007E5F9D"/>
    <w:rsid w:val="00886105"/>
    <w:rsid w:val="008A264D"/>
    <w:rsid w:val="008B254B"/>
    <w:rsid w:val="008E0EA3"/>
    <w:rsid w:val="008E2669"/>
    <w:rsid w:val="00904F44"/>
    <w:rsid w:val="00906DBF"/>
    <w:rsid w:val="00944B56"/>
    <w:rsid w:val="00961248"/>
    <w:rsid w:val="00986984"/>
    <w:rsid w:val="009A1E5C"/>
    <w:rsid w:val="009A223A"/>
    <w:rsid w:val="009E141C"/>
    <w:rsid w:val="00A0299A"/>
    <w:rsid w:val="00A72392"/>
    <w:rsid w:val="00AC6683"/>
    <w:rsid w:val="00B27391"/>
    <w:rsid w:val="00C363CD"/>
    <w:rsid w:val="00C407AB"/>
    <w:rsid w:val="00C44C26"/>
    <w:rsid w:val="00C93C97"/>
    <w:rsid w:val="00C97D79"/>
    <w:rsid w:val="00CA780D"/>
    <w:rsid w:val="00D41635"/>
    <w:rsid w:val="00D440DF"/>
    <w:rsid w:val="00D47E67"/>
    <w:rsid w:val="00D544EE"/>
    <w:rsid w:val="00D7718F"/>
    <w:rsid w:val="00D82681"/>
    <w:rsid w:val="00DB4059"/>
    <w:rsid w:val="00E546E3"/>
    <w:rsid w:val="00ED2557"/>
    <w:rsid w:val="00EE4726"/>
    <w:rsid w:val="00F31382"/>
    <w:rsid w:val="00F3229B"/>
    <w:rsid w:val="00F76BB6"/>
    <w:rsid w:val="00FF41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paragraph" w:styleId="2">
    <w:name w:val="heading 2"/>
    <w:basedOn w:val="a"/>
    <w:link w:val="20"/>
    <w:uiPriority w:val="9"/>
    <w:qFormat/>
    <w:rsid w:val="00270BCC"/>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270BCC"/>
    <w:rPr>
      <w:rFonts w:ascii="Times New Roman" w:hAnsi="Times New Roman" w:cs="Times New Roman"/>
      <w:b/>
      <w:bCs/>
      <w:sz w:val="36"/>
      <w:szCs w:val="36"/>
      <w:lang w:eastAsia="ru-RU"/>
    </w:rPr>
  </w:style>
  <w:style w:type="character" w:styleId="a3">
    <w:name w:val="Hyperlink"/>
    <w:basedOn w:val="a0"/>
    <w:uiPriority w:val="99"/>
    <w:unhideWhenUsed/>
    <w:rsid w:val="008E0EA3"/>
    <w:rPr>
      <w:rFonts w:cs="Times New Roman"/>
      <w:color w:val="0000FF"/>
      <w:u w:val="single"/>
    </w:rPr>
  </w:style>
  <w:style w:type="paragraph" w:styleId="a4">
    <w:name w:val="Balloon Text"/>
    <w:basedOn w:val="a"/>
    <w:link w:val="a5"/>
    <w:uiPriority w:val="99"/>
    <w:semiHidden/>
    <w:unhideWhenUsed/>
    <w:rsid w:val="008E0EA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8E0EA3"/>
    <w:rPr>
      <w:rFonts w:ascii="Segoe UI" w:hAnsi="Segoe UI" w:cs="Segoe UI"/>
      <w:sz w:val="18"/>
      <w:szCs w:val="18"/>
    </w:rPr>
  </w:style>
  <w:style w:type="paragraph" w:styleId="a6">
    <w:name w:val="Normal (Web)"/>
    <w:basedOn w:val="a"/>
    <w:uiPriority w:val="99"/>
    <w:unhideWhenUsed/>
    <w:rsid w:val="00270BCC"/>
    <w:pPr>
      <w:spacing w:before="100" w:beforeAutospacing="1" w:after="100" w:afterAutospacing="1" w:line="240" w:lineRule="auto"/>
    </w:pPr>
    <w:rPr>
      <w:rFonts w:ascii="Times New Roman" w:hAnsi="Times New Roman"/>
      <w:sz w:val="24"/>
      <w:szCs w:val="24"/>
      <w:lang w:eastAsia="ru-RU"/>
    </w:rPr>
  </w:style>
  <w:style w:type="paragraph" w:customStyle="1" w:styleId="a7">
    <w:name w:val="Знак"/>
    <w:basedOn w:val="a"/>
    <w:rsid w:val="00886105"/>
    <w:pPr>
      <w:spacing w:line="240" w:lineRule="exact"/>
    </w:pPr>
    <w:rPr>
      <w:rFonts w:ascii="Verdana" w:hAnsi="Verdana"/>
      <w:sz w:val="20"/>
      <w:szCs w:val="20"/>
      <w:lang w:val="en-US"/>
    </w:rPr>
  </w:style>
  <w:style w:type="character" w:customStyle="1" w:styleId="eattr">
    <w:name w:val="eattr"/>
    <w:basedOn w:val="a0"/>
    <w:rsid w:val="00C97D79"/>
    <w:rPr>
      <w:rFonts w:cs="Times New Roman"/>
    </w:rPr>
  </w:style>
  <w:style w:type="character" w:styleId="a8">
    <w:name w:val="FollowedHyperlink"/>
    <w:basedOn w:val="a0"/>
    <w:uiPriority w:val="99"/>
    <w:semiHidden/>
    <w:unhideWhenUsed/>
    <w:rsid w:val="00121E6F"/>
    <w:rPr>
      <w:rFonts w:cs="Times New Roman"/>
      <w:color w:val="954F72" w:themeColor="followedHyperlink"/>
      <w:u w:val="single"/>
    </w:rPr>
  </w:style>
  <w:style w:type="character" w:customStyle="1" w:styleId="apple-style-span">
    <w:name w:val="apple-style-span"/>
    <w:basedOn w:val="a0"/>
    <w:rsid w:val="009E141C"/>
    <w:rPr>
      <w:rFonts w:cs="Times New Roman"/>
    </w:rPr>
  </w:style>
  <w:style w:type="paragraph" w:customStyle="1" w:styleId="code">
    <w:name w:val="code"/>
    <w:basedOn w:val="a"/>
    <w:rsid w:val="000A58D8"/>
    <w:pPr>
      <w:spacing w:before="60" w:after="60" w:line="240" w:lineRule="auto"/>
    </w:pPr>
    <w:rPr>
      <w:rFonts w:ascii="Arial" w:hAnsi="Arial"/>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805120778">
      <w:marLeft w:val="0"/>
      <w:marRight w:val="0"/>
      <w:marTop w:val="0"/>
      <w:marBottom w:val="0"/>
      <w:divBdr>
        <w:top w:val="none" w:sz="0" w:space="0" w:color="auto"/>
        <w:left w:val="none" w:sz="0" w:space="0" w:color="auto"/>
        <w:bottom w:val="none" w:sz="0" w:space="0" w:color="auto"/>
        <w:right w:val="none" w:sz="0" w:space="0" w:color="auto"/>
      </w:divBdr>
    </w:div>
    <w:div w:id="805120779">
      <w:marLeft w:val="0"/>
      <w:marRight w:val="0"/>
      <w:marTop w:val="0"/>
      <w:marBottom w:val="0"/>
      <w:divBdr>
        <w:top w:val="none" w:sz="0" w:space="0" w:color="auto"/>
        <w:left w:val="none" w:sz="0" w:space="0" w:color="auto"/>
        <w:bottom w:val="none" w:sz="0" w:space="0" w:color="auto"/>
        <w:right w:val="none" w:sz="0" w:space="0" w:color="auto"/>
      </w:divBdr>
      <w:divsChild>
        <w:div w:id="805120773">
          <w:marLeft w:val="0"/>
          <w:marRight w:val="0"/>
          <w:marTop w:val="0"/>
          <w:marBottom w:val="15"/>
          <w:divBdr>
            <w:top w:val="none" w:sz="0" w:space="0" w:color="auto"/>
            <w:left w:val="none" w:sz="0" w:space="0" w:color="auto"/>
            <w:bottom w:val="none" w:sz="0" w:space="0" w:color="auto"/>
            <w:right w:val="none" w:sz="0" w:space="0" w:color="auto"/>
          </w:divBdr>
        </w:div>
        <w:div w:id="805120784">
          <w:marLeft w:val="0"/>
          <w:marRight w:val="0"/>
          <w:marTop w:val="0"/>
          <w:marBottom w:val="15"/>
          <w:divBdr>
            <w:top w:val="none" w:sz="0" w:space="0" w:color="auto"/>
            <w:left w:val="none" w:sz="0" w:space="0" w:color="auto"/>
            <w:bottom w:val="none" w:sz="0" w:space="0" w:color="auto"/>
            <w:right w:val="none" w:sz="0" w:space="0" w:color="auto"/>
          </w:divBdr>
        </w:div>
        <w:div w:id="805120786">
          <w:marLeft w:val="0"/>
          <w:marRight w:val="0"/>
          <w:marTop w:val="0"/>
          <w:marBottom w:val="15"/>
          <w:divBdr>
            <w:top w:val="none" w:sz="0" w:space="0" w:color="auto"/>
            <w:left w:val="none" w:sz="0" w:space="0" w:color="auto"/>
            <w:bottom w:val="none" w:sz="0" w:space="0" w:color="auto"/>
            <w:right w:val="none" w:sz="0" w:space="0" w:color="auto"/>
          </w:divBdr>
        </w:div>
        <w:div w:id="805120787">
          <w:marLeft w:val="0"/>
          <w:marRight w:val="0"/>
          <w:marTop w:val="0"/>
          <w:marBottom w:val="15"/>
          <w:divBdr>
            <w:top w:val="none" w:sz="0" w:space="0" w:color="auto"/>
            <w:left w:val="none" w:sz="0" w:space="0" w:color="auto"/>
            <w:bottom w:val="none" w:sz="0" w:space="0" w:color="auto"/>
            <w:right w:val="none" w:sz="0" w:space="0" w:color="auto"/>
          </w:divBdr>
        </w:div>
        <w:div w:id="805120799">
          <w:marLeft w:val="0"/>
          <w:marRight w:val="0"/>
          <w:marTop w:val="0"/>
          <w:marBottom w:val="15"/>
          <w:divBdr>
            <w:top w:val="none" w:sz="0" w:space="0" w:color="auto"/>
            <w:left w:val="none" w:sz="0" w:space="0" w:color="auto"/>
            <w:bottom w:val="none" w:sz="0" w:space="0" w:color="auto"/>
            <w:right w:val="none" w:sz="0" w:space="0" w:color="auto"/>
          </w:divBdr>
        </w:div>
        <w:div w:id="805120804">
          <w:marLeft w:val="0"/>
          <w:marRight w:val="0"/>
          <w:marTop w:val="0"/>
          <w:marBottom w:val="15"/>
          <w:divBdr>
            <w:top w:val="none" w:sz="0" w:space="0" w:color="auto"/>
            <w:left w:val="none" w:sz="0" w:space="0" w:color="auto"/>
            <w:bottom w:val="none" w:sz="0" w:space="0" w:color="auto"/>
            <w:right w:val="none" w:sz="0" w:space="0" w:color="auto"/>
          </w:divBdr>
        </w:div>
        <w:div w:id="805120807">
          <w:marLeft w:val="0"/>
          <w:marRight w:val="0"/>
          <w:marTop w:val="0"/>
          <w:marBottom w:val="15"/>
          <w:divBdr>
            <w:top w:val="none" w:sz="0" w:space="0" w:color="auto"/>
            <w:left w:val="none" w:sz="0" w:space="0" w:color="auto"/>
            <w:bottom w:val="none" w:sz="0" w:space="0" w:color="auto"/>
            <w:right w:val="none" w:sz="0" w:space="0" w:color="auto"/>
          </w:divBdr>
        </w:div>
        <w:div w:id="805120813">
          <w:marLeft w:val="0"/>
          <w:marRight w:val="0"/>
          <w:marTop w:val="0"/>
          <w:marBottom w:val="15"/>
          <w:divBdr>
            <w:top w:val="none" w:sz="0" w:space="0" w:color="auto"/>
            <w:left w:val="none" w:sz="0" w:space="0" w:color="auto"/>
            <w:bottom w:val="none" w:sz="0" w:space="0" w:color="auto"/>
            <w:right w:val="none" w:sz="0" w:space="0" w:color="auto"/>
          </w:divBdr>
        </w:div>
        <w:div w:id="805120823">
          <w:marLeft w:val="0"/>
          <w:marRight w:val="0"/>
          <w:marTop w:val="0"/>
          <w:marBottom w:val="15"/>
          <w:divBdr>
            <w:top w:val="none" w:sz="0" w:space="0" w:color="auto"/>
            <w:left w:val="none" w:sz="0" w:space="0" w:color="auto"/>
            <w:bottom w:val="none" w:sz="0" w:space="0" w:color="auto"/>
            <w:right w:val="none" w:sz="0" w:space="0" w:color="auto"/>
          </w:divBdr>
        </w:div>
        <w:div w:id="805120827">
          <w:marLeft w:val="0"/>
          <w:marRight w:val="0"/>
          <w:marTop w:val="0"/>
          <w:marBottom w:val="15"/>
          <w:divBdr>
            <w:top w:val="none" w:sz="0" w:space="0" w:color="auto"/>
            <w:left w:val="none" w:sz="0" w:space="0" w:color="auto"/>
            <w:bottom w:val="none" w:sz="0" w:space="0" w:color="auto"/>
            <w:right w:val="none" w:sz="0" w:space="0" w:color="auto"/>
          </w:divBdr>
        </w:div>
        <w:div w:id="805120829">
          <w:marLeft w:val="0"/>
          <w:marRight w:val="0"/>
          <w:marTop w:val="0"/>
          <w:marBottom w:val="15"/>
          <w:divBdr>
            <w:top w:val="none" w:sz="0" w:space="0" w:color="auto"/>
            <w:left w:val="none" w:sz="0" w:space="0" w:color="auto"/>
            <w:bottom w:val="none" w:sz="0" w:space="0" w:color="auto"/>
            <w:right w:val="none" w:sz="0" w:space="0" w:color="auto"/>
          </w:divBdr>
        </w:div>
        <w:div w:id="805120835">
          <w:marLeft w:val="0"/>
          <w:marRight w:val="0"/>
          <w:marTop w:val="0"/>
          <w:marBottom w:val="15"/>
          <w:divBdr>
            <w:top w:val="none" w:sz="0" w:space="0" w:color="auto"/>
            <w:left w:val="none" w:sz="0" w:space="0" w:color="auto"/>
            <w:bottom w:val="none" w:sz="0" w:space="0" w:color="auto"/>
            <w:right w:val="none" w:sz="0" w:space="0" w:color="auto"/>
          </w:divBdr>
        </w:div>
        <w:div w:id="805120842">
          <w:marLeft w:val="0"/>
          <w:marRight w:val="0"/>
          <w:marTop w:val="0"/>
          <w:marBottom w:val="15"/>
          <w:divBdr>
            <w:top w:val="none" w:sz="0" w:space="0" w:color="auto"/>
            <w:left w:val="none" w:sz="0" w:space="0" w:color="auto"/>
            <w:bottom w:val="none" w:sz="0" w:space="0" w:color="auto"/>
            <w:right w:val="none" w:sz="0" w:space="0" w:color="auto"/>
          </w:divBdr>
        </w:div>
        <w:div w:id="805120846">
          <w:marLeft w:val="0"/>
          <w:marRight w:val="0"/>
          <w:marTop w:val="0"/>
          <w:marBottom w:val="15"/>
          <w:divBdr>
            <w:top w:val="none" w:sz="0" w:space="0" w:color="auto"/>
            <w:left w:val="none" w:sz="0" w:space="0" w:color="auto"/>
            <w:bottom w:val="none" w:sz="0" w:space="0" w:color="auto"/>
            <w:right w:val="none" w:sz="0" w:space="0" w:color="auto"/>
          </w:divBdr>
        </w:div>
      </w:divsChild>
    </w:div>
    <w:div w:id="805120781">
      <w:marLeft w:val="0"/>
      <w:marRight w:val="0"/>
      <w:marTop w:val="0"/>
      <w:marBottom w:val="0"/>
      <w:divBdr>
        <w:top w:val="none" w:sz="0" w:space="0" w:color="auto"/>
        <w:left w:val="none" w:sz="0" w:space="0" w:color="auto"/>
        <w:bottom w:val="none" w:sz="0" w:space="0" w:color="auto"/>
        <w:right w:val="none" w:sz="0" w:space="0" w:color="auto"/>
      </w:divBdr>
      <w:divsChild>
        <w:div w:id="805120777">
          <w:marLeft w:val="0"/>
          <w:marRight w:val="0"/>
          <w:marTop w:val="0"/>
          <w:marBottom w:val="0"/>
          <w:divBdr>
            <w:top w:val="none" w:sz="0" w:space="0" w:color="auto"/>
            <w:left w:val="none" w:sz="0" w:space="0" w:color="auto"/>
            <w:bottom w:val="none" w:sz="0" w:space="0" w:color="auto"/>
            <w:right w:val="none" w:sz="0" w:space="0" w:color="auto"/>
          </w:divBdr>
        </w:div>
        <w:div w:id="805120789">
          <w:marLeft w:val="0"/>
          <w:marRight w:val="0"/>
          <w:marTop w:val="0"/>
          <w:marBottom w:val="0"/>
          <w:divBdr>
            <w:top w:val="none" w:sz="0" w:space="0" w:color="auto"/>
            <w:left w:val="none" w:sz="0" w:space="0" w:color="auto"/>
            <w:bottom w:val="none" w:sz="0" w:space="0" w:color="auto"/>
            <w:right w:val="none" w:sz="0" w:space="0" w:color="auto"/>
          </w:divBdr>
        </w:div>
        <w:div w:id="805120800">
          <w:marLeft w:val="0"/>
          <w:marRight w:val="0"/>
          <w:marTop w:val="0"/>
          <w:marBottom w:val="0"/>
          <w:divBdr>
            <w:top w:val="none" w:sz="0" w:space="0" w:color="auto"/>
            <w:left w:val="none" w:sz="0" w:space="0" w:color="auto"/>
            <w:bottom w:val="none" w:sz="0" w:space="0" w:color="auto"/>
            <w:right w:val="none" w:sz="0" w:space="0" w:color="auto"/>
          </w:divBdr>
        </w:div>
        <w:div w:id="805120812">
          <w:marLeft w:val="0"/>
          <w:marRight w:val="0"/>
          <w:marTop w:val="0"/>
          <w:marBottom w:val="0"/>
          <w:divBdr>
            <w:top w:val="none" w:sz="0" w:space="0" w:color="auto"/>
            <w:left w:val="none" w:sz="0" w:space="0" w:color="auto"/>
            <w:bottom w:val="none" w:sz="0" w:space="0" w:color="auto"/>
            <w:right w:val="none" w:sz="0" w:space="0" w:color="auto"/>
          </w:divBdr>
        </w:div>
      </w:divsChild>
    </w:div>
    <w:div w:id="805120790">
      <w:marLeft w:val="0"/>
      <w:marRight w:val="0"/>
      <w:marTop w:val="0"/>
      <w:marBottom w:val="0"/>
      <w:divBdr>
        <w:top w:val="none" w:sz="0" w:space="0" w:color="auto"/>
        <w:left w:val="none" w:sz="0" w:space="0" w:color="auto"/>
        <w:bottom w:val="none" w:sz="0" w:space="0" w:color="auto"/>
        <w:right w:val="none" w:sz="0" w:space="0" w:color="auto"/>
      </w:divBdr>
      <w:divsChild>
        <w:div w:id="805120828">
          <w:marLeft w:val="0"/>
          <w:marRight w:val="0"/>
          <w:marTop w:val="0"/>
          <w:marBottom w:val="0"/>
          <w:divBdr>
            <w:top w:val="none" w:sz="0" w:space="0" w:color="auto"/>
            <w:left w:val="none" w:sz="0" w:space="0" w:color="auto"/>
            <w:bottom w:val="none" w:sz="0" w:space="0" w:color="auto"/>
            <w:right w:val="none" w:sz="0" w:space="0" w:color="auto"/>
          </w:divBdr>
        </w:div>
        <w:div w:id="805120830">
          <w:marLeft w:val="0"/>
          <w:marRight w:val="0"/>
          <w:marTop w:val="0"/>
          <w:marBottom w:val="0"/>
          <w:divBdr>
            <w:top w:val="none" w:sz="0" w:space="0" w:color="auto"/>
            <w:left w:val="none" w:sz="0" w:space="0" w:color="auto"/>
            <w:bottom w:val="none" w:sz="0" w:space="0" w:color="auto"/>
            <w:right w:val="none" w:sz="0" w:space="0" w:color="auto"/>
          </w:divBdr>
        </w:div>
        <w:div w:id="805120834">
          <w:marLeft w:val="0"/>
          <w:marRight w:val="0"/>
          <w:marTop w:val="0"/>
          <w:marBottom w:val="0"/>
          <w:divBdr>
            <w:top w:val="none" w:sz="0" w:space="0" w:color="auto"/>
            <w:left w:val="none" w:sz="0" w:space="0" w:color="auto"/>
            <w:bottom w:val="none" w:sz="0" w:space="0" w:color="auto"/>
            <w:right w:val="none" w:sz="0" w:space="0" w:color="auto"/>
          </w:divBdr>
        </w:div>
        <w:div w:id="805120841">
          <w:marLeft w:val="0"/>
          <w:marRight w:val="0"/>
          <w:marTop w:val="0"/>
          <w:marBottom w:val="0"/>
          <w:divBdr>
            <w:top w:val="none" w:sz="0" w:space="0" w:color="auto"/>
            <w:left w:val="none" w:sz="0" w:space="0" w:color="auto"/>
            <w:bottom w:val="none" w:sz="0" w:space="0" w:color="auto"/>
            <w:right w:val="none" w:sz="0" w:space="0" w:color="auto"/>
          </w:divBdr>
        </w:div>
      </w:divsChild>
    </w:div>
    <w:div w:id="805120794">
      <w:marLeft w:val="0"/>
      <w:marRight w:val="0"/>
      <w:marTop w:val="0"/>
      <w:marBottom w:val="0"/>
      <w:divBdr>
        <w:top w:val="none" w:sz="0" w:space="0" w:color="auto"/>
        <w:left w:val="none" w:sz="0" w:space="0" w:color="auto"/>
        <w:bottom w:val="none" w:sz="0" w:space="0" w:color="auto"/>
        <w:right w:val="none" w:sz="0" w:space="0" w:color="auto"/>
      </w:divBdr>
      <w:divsChild>
        <w:div w:id="805120774">
          <w:marLeft w:val="0"/>
          <w:marRight w:val="0"/>
          <w:marTop w:val="0"/>
          <w:marBottom w:val="0"/>
          <w:divBdr>
            <w:top w:val="none" w:sz="0" w:space="0" w:color="auto"/>
            <w:left w:val="none" w:sz="0" w:space="0" w:color="auto"/>
            <w:bottom w:val="none" w:sz="0" w:space="0" w:color="auto"/>
            <w:right w:val="none" w:sz="0" w:space="0" w:color="auto"/>
          </w:divBdr>
        </w:div>
        <w:div w:id="805120783">
          <w:marLeft w:val="0"/>
          <w:marRight w:val="0"/>
          <w:marTop w:val="0"/>
          <w:marBottom w:val="0"/>
          <w:divBdr>
            <w:top w:val="none" w:sz="0" w:space="0" w:color="auto"/>
            <w:left w:val="none" w:sz="0" w:space="0" w:color="auto"/>
            <w:bottom w:val="none" w:sz="0" w:space="0" w:color="auto"/>
            <w:right w:val="none" w:sz="0" w:space="0" w:color="auto"/>
          </w:divBdr>
        </w:div>
        <w:div w:id="805120801">
          <w:marLeft w:val="0"/>
          <w:marRight w:val="0"/>
          <w:marTop w:val="0"/>
          <w:marBottom w:val="0"/>
          <w:divBdr>
            <w:top w:val="none" w:sz="0" w:space="0" w:color="auto"/>
            <w:left w:val="none" w:sz="0" w:space="0" w:color="auto"/>
            <w:bottom w:val="none" w:sz="0" w:space="0" w:color="auto"/>
            <w:right w:val="none" w:sz="0" w:space="0" w:color="auto"/>
          </w:divBdr>
        </w:div>
        <w:div w:id="805120822">
          <w:marLeft w:val="0"/>
          <w:marRight w:val="0"/>
          <w:marTop w:val="0"/>
          <w:marBottom w:val="0"/>
          <w:divBdr>
            <w:top w:val="none" w:sz="0" w:space="0" w:color="auto"/>
            <w:left w:val="none" w:sz="0" w:space="0" w:color="auto"/>
            <w:bottom w:val="none" w:sz="0" w:space="0" w:color="auto"/>
            <w:right w:val="none" w:sz="0" w:space="0" w:color="auto"/>
          </w:divBdr>
        </w:div>
      </w:divsChild>
    </w:div>
    <w:div w:id="805120798">
      <w:marLeft w:val="0"/>
      <w:marRight w:val="0"/>
      <w:marTop w:val="0"/>
      <w:marBottom w:val="0"/>
      <w:divBdr>
        <w:top w:val="none" w:sz="0" w:space="0" w:color="auto"/>
        <w:left w:val="none" w:sz="0" w:space="0" w:color="auto"/>
        <w:bottom w:val="none" w:sz="0" w:space="0" w:color="auto"/>
        <w:right w:val="none" w:sz="0" w:space="0" w:color="auto"/>
      </w:divBdr>
      <w:divsChild>
        <w:div w:id="805120776">
          <w:marLeft w:val="0"/>
          <w:marRight w:val="0"/>
          <w:marTop w:val="0"/>
          <w:marBottom w:val="0"/>
          <w:divBdr>
            <w:top w:val="none" w:sz="0" w:space="0" w:color="auto"/>
            <w:left w:val="none" w:sz="0" w:space="0" w:color="auto"/>
            <w:bottom w:val="none" w:sz="0" w:space="0" w:color="auto"/>
            <w:right w:val="none" w:sz="0" w:space="0" w:color="auto"/>
          </w:divBdr>
        </w:div>
        <w:div w:id="805120819">
          <w:marLeft w:val="0"/>
          <w:marRight w:val="0"/>
          <w:marTop w:val="0"/>
          <w:marBottom w:val="0"/>
          <w:divBdr>
            <w:top w:val="none" w:sz="0" w:space="0" w:color="auto"/>
            <w:left w:val="none" w:sz="0" w:space="0" w:color="auto"/>
            <w:bottom w:val="none" w:sz="0" w:space="0" w:color="auto"/>
            <w:right w:val="none" w:sz="0" w:space="0" w:color="auto"/>
          </w:divBdr>
        </w:div>
        <w:div w:id="805120849">
          <w:marLeft w:val="0"/>
          <w:marRight w:val="0"/>
          <w:marTop w:val="0"/>
          <w:marBottom w:val="0"/>
          <w:divBdr>
            <w:top w:val="none" w:sz="0" w:space="0" w:color="auto"/>
            <w:left w:val="none" w:sz="0" w:space="0" w:color="auto"/>
            <w:bottom w:val="none" w:sz="0" w:space="0" w:color="auto"/>
            <w:right w:val="none" w:sz="0" w:space="0" w:color="auto"/>
          </w:divBdr>
        </w:div>
        <w:div w:id="805120850">
          <w:marLeft w:val="0"/>
          <w:marRight w:val="0"/>
          <w:marTop w:val="0"/>
          <w:marBottom w:val="0"/>
          <w:divBdr>
            <w:top w:val="none" w:sz="0" w:space="0" w:color="auto"/>
            <w:left w:val="none" w:sz="0" w:space="0" w:color="auto"/>
            <w:bottom w:val="none" w:sz="0" w:space="0" w:color="auto"/>
            <w:right w:val="none" w:sz="0" w:space="0" w:color="auto"/>
          </w:divBdr>
        </w:div>
      </w:divsChild>
    </w:div>
    <w:div w:id="805120805">
      <w:marLeft w:val="0"/>
      <w:marRight w:val="0"/>
      <w:marTop w:val="0"/>
      <w:marBottom w:val="0"/>
      <w:divBdr>
        <w:top w:val="none" w:sz="0" w:space="0" w:color="auto"/>
        <w:left w:val="none" w:sz="0" w:space="0" w:color="auto"/>
        <w:bottom w:val="none" w:sz="0" w:space="0" w:color="auto"/>
        <w:right w:val="none" w:sz="0" w:space="0" w:color="auto"/>
      </w:divBdr>
      <w:divsChild>
        <w:div w:id="805120769">
          <w:marLeft w:val="0"/>
          <w:marRight w:val="0"/>
          <w:marTop w:val="0"/>
          <w:marBottom w:val="0"/>
          <w:divBdr>
            <w:top w:val="none" w:sz="0" w:space="0" w:color="auto"/>
            <w:left w:val="none" w:sz="0" w:space="0" w:color="auto"/>
            <w:bottom w:val="none" w:sz="0" w:space="0" w:color="auto"/>
            <w:right w:val="none" w:sz="0" w:space="0" w:color="auto"/>
          </w:divBdr>
        </w:div>
        <w:div w:id="805120788">
          <w:marLeft w:val="0"/>
          <w:marRight w:val="0"/>
          <w:marTop w:val="0"/>
          <w:marBottom w:val="0"/>
          <w:divBdr>
            <w:top w:val="none" w:sz="0" w:space="0" w:color="auto"/>
            <w:left w:val="none" w:sz="0" w:space="0" w:color="auto"/>
            <w:bottom w:val="none" w:sz="0" w:space="0" w:color="auto"/>
            <w:right w:val="none" w:sz="0" w:space="0" w:color="auto"/>
          </w:divBdr>
        </w:div>
        <w:div w:id="805120837">
          <w:marLeft w:val="0"/>
          <w:marRight w:val="0"/>
          <w:marTop w:val="0"/>
          <w:marBottom w:val="0"/>
          <w:divBdr>
            <w:top w:val="none" w:sz="0" w:space="0" w:color="auto"/>
            <w:left w:val="none" w:sz="0" w:space="0" w:color="auto"/>
            <w:bottom w:val="none" w:sz="0" w:space="0" w:color="auto"/>
            <w:right w:val="none" w:sz="0" w:space="0" w:color="auto"/>
          </w:divBdr>
        </w:div>
        <w:div w:id="805120844">
          <w:marLeft w:val="0"/>
          <w:marRight w:val="0"/>
          <w:marTop w:val="0"/>
          <w:marBottom w:val="0"/>
          <w:divBdr>
            <w:top w:val="none" w:sz="0" w:space="0" w:color="auto"/>
            <w:left w:val="none" w:sz="0" w:space="0" w:color="auto"/>
            <w:bottom w:val="none" w:sz="0" w:space="0" w:color="auto"/>
            <w:right w:val="none" w:sz="0" w:space="0" w:color="auto"/>
          </w:divBdr>
        </w:div>
      </w:divsChild>
    </w:div>
    <w:div w:id="805120809">
      <w:marLeft w:val="0"/>
      <w:marRight w:val="0"/>
      <w:marTop w:val="0"/>
      <w:marBottom w:val="0"/>
      <w:divBdr>
        <w:top w:val="none" w:sz="0" w:space="0" w:color="auto"/>
        <w:left w:val="none" w:sz="0" w:space="0" w:color="auto"/>
        <w:bottom w:val="none" w:sz="0" w:space="0" w:color="auto"/>
        <w:right w:val="none" w:sz="0" w:space="0" w:color="auto"/>
      </w:divBdr>
      <w:divsChild>
        <w:div w:id="805120803">
          <w:marLeft w:val="0"/>
          <w:marRight w:val="0"/>
          <w:marTop w:val="0"/>
          <w:marBottom w:val="0"/>
          <w:divBdr>
            <w:top w:val="none" w:sz="0" w:space="0" w:color="auto"/>
            <w:left w:val="none" w:sz="0" w:space="0" w:color="auto"/>
            <w:bottom w:val="none" w:sz="0" w:space="0" w:color="auto"/>
            <w:right w:val="none" w:sz="0" w:space="0" w:color="auto"/>
          </w:divBdr>
        </w:div>
        <w:div w:id="805120832">
          <w:marLeft w:val="0"/>
          <w:marRight w:val="0"/>
          <w:marTop w:val="0"/>
          <w:marBottom w:val="0"/>
          <w:divBdr>
            <w:top w:val="none" w:sz="0" w:space="0" w:color="auto"/>
            <w:left w:val="none" w:sz="0" w:space="0" w:color="auto"/>
            <w:bottom w:val="none" w:sz="0" w:space="0" w:color="auto"/>
            <w:right w:val="none" w:sz="0" w:space="0" w:color="auto"/>
          </w:divBdr>
        </w:div>
        <w:div w:id="805120840">
          <w:marLeft w:val="0"/>
          <w:marRight w:val="0"/>
          <w:marTop w:val="0"/>
          <w:marBottom w:val="0"/>
          <w:divBdr>
            <w:top w:val="none" w:sz="0" w:space="0" w:color="auto"/>
            <w:left w:val="none" w:sz="0" w:space="0" w:color="auto"/>
            <w:bottom w:val="none" w:sz="0" w:space="0" w:color="auto"/>
            <w:right w:val="none" w:sz="0" w:space="0" w:color="auto"/>
          </w:divBdr>
        </w:div>
        <w:div w:id="805120851">
          <w:marLeft w:val="0"/>
          <w:marRight w:val="0"/>
          <w:marTop w:val="0"/>
          <w:marBottom w:val="0"/>
          <w:divBdr>
            <w:top w:val="none" w:sz="0" w:space="0" w:color="auto"/>
            <w:left w:val="none" w:sz="0" w:space="0" w:color="auto"/>
            <w:bottom w:val="none" w:sz="0" w:space="0" w:color="auto"/>
            <w:right w:val="none" w:sz="0" w:space="0" w:color="auto"/>
          </w:divBdr>
        </w:div>
      </w:divsChild>
    </w:div>
    <w:div w:id="805120811">
      <w:marLeft w:val="0"/>
      <w:marRight w:val="0"/>
      <w:marTop w:val="0"/>
      <w:marBottom w:val="0"/>
      <w:divBdr>
        <w:top w:val="none" w:sz="0" w:space="0" w:color="auto"/>
        <w:left w:val="none" w:sz="0" w:space="0" w:color="auto"/>
        <w:bottom w:val="none" w:sz="0" w:space="0" w:color="auto"/>
        <w:right w:val="none" w:sz="0" w:space="0" w:color="auto"/>
      </w:divBdr>
      <w:divsChild>
        <w:div w:id="805120770">
          <w:marLeft w:val="0"/>
          <w:marRight w:val="0"/>
          <w:marTop w:val="0"/>
          <w:marBottom w:val="0"/>
          <w:divBdr>
            <w:top w:val="none" w:sz="0" w:space="0" w:color="auto"/>
            <w:left w:val="none" w:sz="0" w:space="0" w:color="auto"/>
            <w:bottom w:val="none" w:sz="0" w:space="0" w:color="auto"/>
            <w:right w:val="none" w:sz="0" w:space="0" w:color="auto"/>
          </w:divBdr>
        </w:div>
        <w:div w:id="805120820">
          <w:marLeft w:val="0"/>
          <w:marRight w:val="0"/>
          <w:marTop w:val="0"/>
          <w:marBottom w:val="0"/>
          <w:divBdr>
            <w:top w:val="none" w:sz="0" w:space="0" w:color="auto"/>
            <w:left w:val="none" w:sz="0" w:space="0" w:color="auto"/>
            <w:bottom w:val="none" w:sz="0" w:space="0" w:color="auto"/>
            <w:right w:val="none" w:sz="0" w:space="0" w:color="auto"/>
          </w:divBdr>
        </w:div>
        <w:div w:id="805120821">
          <w:marLeft w:val="0"/>
          <w:marRight w:val="0"/>
          <w:marTop w:val="0"/>
          <w:marBottom w:val="0"/>
          <w:divBdr>
            <w:top w:val="none" w:sz="0" w:space="0" w:color="auto"/>
            <w:left w:val="none" w:sz="0" w:space="0" w:color="auto"/>
            <w:bottom w:val="none" w:sz="0" w:space="0" w:color="auto"/>
            <w:right w:val="none" w:sz="0" w:space="0" w:color="auto"/>
          </w:divBdr>
        </w:div>
        <w:div w:id="805120831">
          <w:marLeft w:val="0"/>
          <w:marRight w:val="0"/>
          <w:marTop w:val="0"/>
          <w:marBottom w:val="0"/>
          <w:divBdr>
            <w:top w:val="none" w:sz="0" w:space="0" w:color="auto"/>
            <w:left w:val="none" w:sz="0" w:space="0" w:color="auto"/>
            <w:bottom w:val="none" w:sz="0" w:space="0" w:color="auto"/>
            <w:right w:val="none" w:sz="0" w:space="0" w:color="auto"/>
          </w:divBdr>
        </w:div>
      </w:divsChild>
    </w:div>
    <w:div w:id="805120816">
      <w:marLeft w:val="0"/>
      <w:marRight w:val="0"/>
      <w:marTop w:val="0"/>
      <w:marBottom w:val="0"/>
      <w:divBdr>
        <w:top w:val="none" w:sz="0" w:space="0" w:color="auto"/>
        <w:left w:val="none" w:sz="0" w:space="0" w:color="auto"/>
        <w:bottom w:val="none" w:sz="0" w:space="0" w:color="auto"/>
        <w:right w:val="none" w:sz="0" w:space="0" w:color="auto"/>
      </w:divBdr>
      <w:divsChild>
        <w:div w:id="805120772">
          <w:marLeft w:val="0"/>
          <w:marRight w:val="0"/>
          <w:marTop w:val="0"/>
          <w:marBottom w:val="0"/>
          <w:divBdr>
            <w:top w:val="none" w:sz="0" w:space="0" w:color="auto"/>
            <w:left w:val="none" w:sz="0" w:space="0" w:color="auto"/>
            <w:bottom w:val="none" w:sz="0" w:space="0" w:color="auto"/>
            <w:right w:val="none" w:sz="0" w:space="0" w:color="auto"/>
          </w:divBdr>
        </w:div>
        <w:div w:id="805120796">
          <w:marLeft w:val="0"/>
          <w:marRight w:val="0"/>
          <w:marTop w:val="0"/>
          <w:marBottom w:val="0"/>
          <w:divBdr>
            <w:top w:val="none" w:sz="0" w:space="0" w:color="auto"/>
            <w:left w:val="none" w:sz="0" w:space="0" w:color="auto"/>
            <w:bottom w:val="none" w:sz="0" w:space="0" w:color="auto"/>
            <w:right w:val="none" w:sz="0" w:space="0" w:color="auto"/>
          </w:divBdr>
        </w:div>
        <w:div w:id="805120797">
          <w:marLeft w:val="0"/>
          <w:marRight w:val="0"/>
          <w:marTop w:val="0"/>
          <w:marBottom w:val="0"/>
          <w:divBdr>
            <w:top w:val="none" w:sz="0" w:space="0" w:color="auto"/>
            <w:left w:val="none" w:sz="0" w:space="0" w:color="auto"/>
            <w:bottom w:val="none" w:sz="0" w:space="0" w:color="auto"/>
            <w:right w:val="none" w:sz="0" w:space="0" w:color="auto"/>
          </w:divBdr>
        </w:div>
        <w:div w:id="805120838">
          <w:marLeft w:val="0"/>
          <w:marRight w:val="0"/>
          <w:marTop w:val="0"/>
          <w:marBottom w:val="0"/>
          <w:divBdr>
            <w:top w:val="none" w:sz="0" w:space="0" w:color="auto"/>
            <w:left w:val="none" w:sz="0" w:space="0" w:color="auto"/>
            <w:bottom w:val="none" w:sz="0" w:space="0" w:color="auto"/>
            <w:right w:val="none" w:sz="0" w:space="0" w:color="auto"/>
          </w:divBdr>
        </w:div>
      </w:divsChild>
    </w:div>
    <w:div w:id="805120818">
      <w:marLeft w:val="0"/>
      <w:marRight w:val="0"/>
      <w:marTop w:val="0"/>
      <w:marBottom w:val="0"/>
      <w:divBdr>
        <w:top w:val="none" w:sz="0" w:space="0" w:color="auto"/>
        <w:left w:val="none" w:sz="0" w:space="0" w:color="auto"/>
        <w:bottom w:val="none" w:sz="0" w:space="0" w:color="auto"/>
        <w:right w:val="none" w:sz="0" w:space="0" w:color="auto"/>
      </w:divBdr>
      <w:divsChild>
        <w:div w:id="805120791">
          <w:marLeft w:val="0"/>
          <w:marRight w:val="0"/>
          <w:marTop w:val="0"/>
          <w:marBottom w:val="0"/>
          <w:divBdr>
            <w:top w:val="none" w:sz="0" w:space="0" w:color="auto"/>
            <w:left w:val="none" w:sz="0" w:space="0" w:color="auto"/>
            <w:bottom w:val="none" w:sz="0" w:space="0" w:color="auto"/>
            <w:right w:val="none" w:sz="0" w:space="0" w:color="auto"/>
          </w:divBdr>
        </w:div>
        <w:div w:id="805120808">
          <w:marLeft w:val="0"/>
          <w:marRight w:val="0"/>
          <w:marTop w:val="0"/>
          <w:marBottom w:val="0"/>
          <w:divBdr>
            <w:top w:val="none" w:sz="0" w:space="0" w:color="auto"/>
            <w:left w:val="none" w:sz="0" w:space="0" w:color="auto"/>
            <w:bottom w:val="none" w:sz="0" w:space="0" w:color="auto"/>
            <w:right w:val="none" w:sz="0" w:space="0" w:color="auto"/>
          </w:divBdr>
        </w:div>
        <w:div w:id="805120815">
          <w:marLeft w:val="0"/>
          <w:marRight w:val="0"/>
          <w:marTop w:val="0"/>
          <w:marBottom w:val="0"/>
          <w:divBdr>
            <w:top w:val="none" w:sz="0" w:space="0" w:color="auto"/>
            <w:left w:val="none" w:sz="0" w:space="0" w:color="auto"/>
            <w:bottom w:val="none" w:sz="0" w:space="0" w:color="auto"/>
            <w:right w:val="none" w:sz="0" w:space="0" w:color="auto"/>
          </w:divBdr>
        </w:div>
        <w:div w:id="805120826">
          <w:marLeft w:val="0"/>
          <w:marRight w:val="0"/>
          <w:marTop w:val="0"/>
          <w:marBottom w:val="0"/>
          <w:divBdr>
            <w:top w:val="none" w:sz="0" w:space="0" w:color="auto"/>
            <w:left w:val="none" w:sz="0" w:space="0" w:color="auto"/>
            <w:bottom w:val="none" w:sz="0" w:space="0" w:color="auto"/>
            <w:right w:val="none" w:sz="0" w:space="0" w:color="auto"/>
          </w:divBdr>
        </w:div>
      </w:divsChild>
    </w:div>
    <w:div w:id="805120824">
      <w:marLeft w:val="0"/>
      <w:marRight w:val="0"/>
      <w:marTop w:val="0"/>
      <w:marBottom w:val="0"/>
      <w:divBdr>
        <w:top w:val="none" w:sz="0" w:space="0" w:color="auto"/>
        <w:left w:val="none" w:sz="0" w:space="0" w:color="auto"/>
        <w:bottom w:val="none" w:sz="0" w:space="0" w:color="auto"/>
        <w:right w:val="none" w:sz="0" w:space="0" w:color="auto"/>
      </w:divBdr>
      <w:divsChild>
        <w:div w:id="805120780">
          <w:marLeft w:val="0"/>
          <w:marRight w:val="0"/>
          <w:marTop w:val="0"/>
          <w:marBottom w:val="0"/>
          <w:divBdr>
            <w:top w:val="none" w:sz="0" w:space="0" w:color="auto"/>
            <w:left w:val="none" w:sz="0" w:space="0" w:color="auto"/>
            <w:bottom w:val="none" w:sz="0" w:space="0" w:color="auto"/>
            <w:right w:val="none" w:sz="0" w:space="0" w:color="auto"/>
          </w:divBdr>
        </w:div>
        <w:div w:id="805120793">
          <w:marLeft w:val="0"/>
          <w:marRight w:val="0"/>
          <w:marTop w:val="0"/>
          <w:marBottom w:val="0"/>
          <w:divBdr>
            <w:top w:val="none" w:sz="0" w:space="0" w:color="auto"/>
            <w:left w:val="none" w:sz="0" w:space="0" w:color="auto"/>
            <w:bottom w:val="none" w:sz="0" w:space="0" w:color="auto"/>
            <w:right w:val="none" w:sz="0" w:space="0" w:color="auto"/>
          </w:divBdr>
        </w:div>
        <w:div w:id="805120795">
          <w:marLeft w:val="0"/>
          <w:marRight w:val="0"/>
          <w:marTop w:val="0"/>
          <w:marBottom w:val="0"/>
          <w:divBdr>
            <w:top w:val="none" w:sz="0" w:space="0" w:color="auto"/>
            <w:left w:val="none" w:sz="0" w:space="0" w:color="auto"/>
            <w:bottom w:val="none" w:sz="0" w:space="0" w:color="auto"/>
            <w:right w:val="none" w:sz="0" w:space="0" w:color="auto"/>
          </w:divBdr>
        </w:div>
        <w:div w:id="805120802">
          <w:marLeft w:val="0"/>
          <w:marRight w:val="0"/>
          <w:marTop w:val="0"/>
          <w:marBottom w:val="0"/>
          <w:divBdr>
            <w:top w:val="none" w:sz="0" w:space="0" w:color="auto"/>
            <w:left w:val="none" w:sz="0" w:space="0" w:color="auto"/>
            <w:bottom w:val="none" w:sz="0" w:space="0" w:color="auto"/>
            <w:right w:val="none" w:sz="0" w:space="0" w:color="auto"/>
          </w:divBdr>
        </w:div>
      </w:divsChild>
    </w:div>
    <w:div w:id="805120833">
      <w:marLeft w:val="0"/>
      <w:marRight w:val="0"/>
      <w:marTop w:val="0"/>
      <w:marBottom w:val="0"/>
      <w:divBdr>
        <w:top w:val="none" w:sz="0" w:space="0" w:color="auto"/>
        <w:left w:val="none" w:sz="0" w:space="0" w:color="auto"/>
        <w:bottom w:val="none" w:sz="0" w:space="0" w:color="auto"/>
        <w:right w:val="none" w:sz="0" w:space="0" w:color="auto"/>
      </w:divBdr>
      <w:divsChild>
        <w:div w:id="805120775">
          <w:marLeft w:val="0"/>
          <w:marRight w:val="0"/>
          <w:marTop w:val="0"/>
          <w:marBottom w:val="0"/>
          <w:divBdr>
            <w:top w:val="none" w:sz="0" w:space="0" w:color="auto"/>
            <w:left w:val="none" w:sz="0" w:space="0" w:color="auto"/>
            <w:bottom w:val="none" w:sz="0" w:space="0" w:color="auto"/>
            <w:right w:val="none" w:sz="0" w:space="0" w:color="auto"/>
          </w:divBdr>
        </w:div>
        <w:div w:id="805120806">
          <w:marLeft w:val="0"/>
          <w:marRight w:val="0"/>
          <w:marTop w:val="0"/>
          <w:marBottom w:val="0"/>
          <w:divBdr>
            <w:top w:val="none" w:sz="0" w:space="0" w:color="auto"/>
            <w:left w:val="none" w:sz="0" w:space="0" w:color="auto"/>
            <w:bottom w:val="none" w:sz="0" w:space="0" w:color="auto"/>
            <w:right w:val="none" w:sz="0" w:space="0" w:color="auto"/>
          </w:divBdr>
        </w:div>
        <w:div w:id="805120817">
          <w:marLeft w:val="0"/>
          <w:marRight w:val="0"/>
          <w:marTop w:val="0"/>
          <w:marBottom w:val="0"/>
          <w:divBdr>
            <w:top w:val="none" w:sz="0" w:space="0" w:color="auto"/>
            <w:left w:val="none" w:sz="0" w:space="0" w:color="auto"/>
            <w:bottom w:val="none" w:sz="0" w:space="0" w:color="auto"/>
            <w:right w:val="none" w:sz="0" w:space="0" w:color="auto"/>
          </w:divBdr>
        </w:div>
        <w:div w:id="805120852">
          <w:marLeft w:val="0"/>
          <w:marRight w:val="0"/>
          <w:marTop w:val="0"/>
          <w:marBottom w:val="0"/>
          <w:divBdr>
            <w:top w:val="none" w:sz="0" w:space="0" w:color="auto"/>
            <w:left w:val="none" w:sz="0" w:space="0" w:color="auto"/>
            <w:bottom w:val="none" w:sz="0" w:space="0" w:color="auto"/>
            <w:right w:val="none" w:sz="0" w:space="0" w:color="auto"/>
          </w:divBdr>
        </w:div>
      </w:divsChild>
    </w:div>
    <w:div w:id="805120836">
      <w:marLeft w:val="0"/>
      <w:marRight w:val="0"/>
      <w:marTop w:val="0"/>
      <w:marBottom w:val="0"/>
      <w:divBdr>
        <w:top w:val="none" w:sz="0" w:space="0" w:color="auto"/>
        <w:left w:val="none" w:sz="0" w:space="0" w:color="auto"/>
        <w:bottom w:val="none" w:sz="0" w:space="0" w:color="auto"/>
        <w:right w:val="none" w:sz="0" w:space="0" w:color="auto"/>
      </w:divBdr>
    </w:div>
    <w:div w:id="805120843">
      <w:marLeft w:val="0"/>
      <w:marRight w:val="0"/>
      <w:marTop w:val="0"/>
      <w:marBottom w:val="0"/>
      <w:divBdr>
        <w:top w:val="none" w:sz="0" w:space="0" w:color="auto"/>
        <w:left w:val="none" w:sz="0" w:space="0" w:color="auto"/>
        <w:bottom w:val="none" w:sz="0" w:space="0" w:color="auto"/>
        <w:right w:val="none" w:sz="0" w:space="0" w:color="auto"/>
      </w:divBdr>
      <w:divsChild>
        <w:div w:id="805120771">
          <w:marLeft w:val="0"/>
          <w:marRight w:val="0"/>
          <w:marTop w:val="0"/>
          <w:marBottom w:val="0"/>
          <w:divBdr>
            <w:top w:val="none" w:sz="0" w:space="0" w:color="auto"/>
            <w:left w:val="none" w:sz="0" w:space="0" w:color="auto"/>
            <w:bottom w:val="none" w:sz="0" w:space="0" w:color="auto"/>
            <w:right w:val="none" w:sz="0" w:space="0" w:color="auto"/>
          </w:divBdr>
        </w:div>
        <w:div w:id="805120782">
          <w:marLeft w:val="0"/>
          <w:marRight w:val="0"/>
          <w:marTop w:val="0"/>
          <w:marBottom w:val="0"/>
          <w:divBdr>
            <w:top w:val="none" w:sz="0" w:space="0" w:color="auto"/>
            <w:left w:val="none" w:sz="0" w:space="0" w:color="auto"/>
            <w:bottom w:val="none" w:sz="0" w:space="0" w:color="auto"/>
            <w:right w:val="none" w:sz="0" w:space="0" w:color="auto"/>
          </w:divBdr>
        </w:div>
        <w:div w:id="805120785">
          <w:marLeft w:val="0"/>
          <w:marRight w:val="0"/>
          <w:marTop w:val="0"/>
          <w:marBottom w:val="0"/>
          <w:divBdr>
            <w:top w:val="none" w:sz="0" w:space="0" w:color="auto"/>
            <w:left w:val="none" w:sz="0" w:space="0" w:color="auto"/>
            <w:bottom w:val="none" w:sz="0" w:space="0" w:color="auto"/>
            <w:right w:val="none" w:sz="0" w:space="0" w:color="auto"/>
          </w:divBdr>
        </w:div>
        <w:div w:id="805120792">
          <w:marLeft w:val="0"/>
          <w:marRight w:val="0"/>
          <w:marTop w:val="0"/>
          <w:marBottom w:val="0"/>
          <w:divBdr>
            <w:top w:val="none" w:sz="0" w:space="0" w:color="auto"/>
            <w:left w:val="none" w:sz="0" w:space="0" w:color="auto"/>
            <w:bottom w:val="none" w:sz="0" w:space="0" w:color="auto"/>
            <w:right w:val="none" w:sz="0" w:space="0" w:color="auto"/>
          </w:divBdr>
        </w:div>
      </w:divsChild>
    </w:div>
    <w:div w:id="805120845">
      <w:marLeft w:val="0"/>
      <w:marRight w:val="0"/>
      <w:marTop w:val="0"/>
      <w:marBottom w:val="0"/>
      <w:divBdr>
        <w:top w:val="none" w:sz="0" w:space="0" w:color="auto"/>
        <w:left w:val="none" w:sz="0" w:space="0" w:color="auto"/>
        <w:bottom w:val="none" w:sz="0" w:space="0" w:color="auto"/>
        <w:right w:val="none" w:sz="0" w:space="0" w:color="auto"/>
      </w:divBdr>
    </w:div>
    <w:div w:id="805120847">
      <w:marLeft w:val="0"/>
      <w:marRight w:val="0"/>
      <w:marTop w:val="0"/>
      <w:marBottom w:val="0"/>
      <w:divBdr>
        <w:top w:val="none" w:sz="0" w:space="0" w:color="auto"/>
        <w:left w:val="none" w:sz="0" w:space="0" w:color="auto"/>
        <w:bottom w:val="none" w:sz="0" w:space="0" w:color="auto"/>
        <w:right w:val="none" w:sz="0" w:space="0" w:color="auto"/>
      </w:divBdr>
      <w:divsChild>
        <w:div w:id="805120810">
          <w:marLeft w:val="0"/>
          <w:marRight w:val="0"/>
          <w:marTop w:val="0"/>
          <w:marBottom w:val="0"/>
          <w:divBdr>
            <w:top w:val="none" w:sz="0" w:space="0" w:color="auto"/>
            <w:left w:val="none" w:sz="0" w:space="0" w:color="auto"/>
            <w:bottom w:val="none" w:sz="0" w:space="0" w:color="auto"/>
            <w:right w:val="none" w:sz="0" w:space="0" w:color="auto"/>
          </w:divBdr>
        </w:div>
        <w:div w:id="805120814">
          <w:marLeft w:val="0"/>
          <w:marRight w:val="0"/>
          <w:marTop w:val="0"/>
          <w:marBottom w:val="0"/>
          <w:divBdr>
            <w:top w:val="none" w:sz="0" w:space="0" w:color="auto"/>
            <w:left w:val="none" w:sz="0" w:space="0" w:color="auto"/>
            <w:bottom w:val="none" w:sz="0" w:space="0" w:color="auto"/>
            <w:right w:val="none" w:sz="0" w:space="0" w:color="auto"/>
          </w:divBdr>
        </w:div>
        <w:div w:id="805120825">
          <w:marLeft w:val="0"/>
          <w:marRight w:val="0"/>
          <w:marTop w:val="0"/>
          <w:marBottom w:val="0"/>
          <w:divBdr>
            <w:top w:val="none" w:sz="0" w:space="0" w:color="auto"/>
            <w:left w:val="none" w:sz="0" w:space="0" w:color="auto"/>
            <w:bottom w:val="none" w:sz="0" w:space="0" w:color="auto"/>
            <w:right w:val="none" w:sz="0" w:space="0" w:color="auto"/>
          </w:divBdr>
        </w:div>
        <w:div w:id="805120839">
          <w:marLeft w:val="0"/>
          <w:marRight w:val="0"/>
          <w:marTop w:val="0"/>
          <w:marBottom w:val="0"/>
          <w:divBdr>
            <w:top w:val="none" w:sz="0" w:space="0" w:color="auto"/>
            <w:left w:val="none" w:sz="0" w:space="0" w:color="auto"/>
            <w:bottom w:val="none" w:sz="0" w:space="0" w:color="auto"/>
            <w:right w:val="none" w:sz="0" w:space="0" w:color="auto"/>
          </w:divBdr>
        </w:div>
      </w:divsChild>
    </w:div>
    <w:div w:id="8051208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15950</Words>
  <Characters>90919</Characters>
  <Application>Microsoft Office Word</Application>
  <DocSecurity>0</DocSecurity>
  <Lines>757</Lines>
  <Paragraphs>213</Paragraphs>
  <ScaleCrop>false</ScaleCrop>
  <Company/>
  <LinksUpToDate>false</LinksUpToDate>
  <CharactersWithSpaces>106656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 Петрович Сидоренко</dc:creator>
  <cp:lastModifiedBy>user1</cp:lastModifiedBy>
  <cp:revision>2</cp:revision>
  <cp:lastPrinted>2023-02-17T06:02:00Z</cp:lastPrinted>
  <dcterms:created xsi:type="dcterms:W3CDTF">2023-10-12T04:26:00Z</dcterms:created>
  <dcterms:modified xsi:type="dcterms:W3CDTF">2023-10-12T04:26:00Z</dcterms:modified>
</cp:coreProperties>
</file>