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форума специалистов по охране труда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"Безопасность и охрана труда – 2023"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27 апреля 2023 года                                                                                            г. Омск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Конгресс-Холл (Экспоцентр), г. Омск, ул. 70 лет Октября, 25 корп. 2.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Цифровые решения в охране труда.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Цели:  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Обсуждение актуальных вопросов в сфере охраны труда, в том числе лучших практик по внедрению цифровых технологий и решений.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Обмен опытом по использованию и применению  средств индивидуальной защиты.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Вовлечение молодежи и студентов в выработку конкретных предложений по улучшению условий и охраны труда для работодателей, направленных на улучшение условий и охраны труда на предприятиях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99"/>
        <w:gridCol w:w="13"/>
        <w:gridCol w:w="8042"/>
      </w:tblGrid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11.45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Секция "Конкурс работ студентов и аспирантов "Аукцион идей", </w:t>
            </w:r>
            <w:r>
              <w:rPr>
                <w:b/>
                <w:i/>
                <w:color w:val="000000"/>
                <w:sz w:val="28"/>
                <w:szCs w:val="28"/>
              </w:rPr>
              <w:t>"Малый зал", 3 этаж</w:t>
            </w:r>
          </w:p>
        </w:tc>
      </w:tr>
      <w:tr>
        <w:trPr/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Модератор:</w:t>
            </w:r>
          </w:p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Мелещенко Евгений Эдуардович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доцент кафедры "Промышленная экология и безопасность" Федерального государственного автономного образовательного учреждения высшего образования "Омский государственный технический университет", начальник отдела охраны труда, промышленной безопасности и охраны окружающей среды общества с ограниченной ответственностью "Теплогенерирующий комплекс"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11.45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7"/>
                <w:sz w:val="28"/>
                <w:szCs w:val="28"/>
                <w:highlight w:val="yellow"/>
              </w:rPr>
            </w:pPr>
            <w:r>
              <w:rPr>
                <w:spacing w:val="-7"/>
                <w:sz w:val="28"/>
                <w:szCs w:val="28"/>
              </w:rPr>
              <w:t>Презентации работ финалистов Конкурса работ студентов и аспирантов "Аукцион идей"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11.45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7"/>
                <w:sz w:val="28"/>
                <w:szCs w:val="28"/>
                <w:highlight w:val="yellow"/>
              </w:rPr>
            </w:pPr>
            <w:r>
              <w:rPr>
                <w:spacing w:val="-7"/>
                <w:sz w:val="28"/>
                <w:szCs w:val="28"/>
              </w:rPr>
              <w:t>Работа Конкурсной комиссии</w:t>
            </w:r>
          </w:p>
        </w:tc>
      </w:tr>
      <w:tr>
        <w:trPr>
          <w:trHeight w:val="228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Регистрация участников Форума (1 этаж)</w:t>
            </w:r>
          </w:p>
        </w:tc>
      </w:tr>
      <w:tr>
        <w:trPr>
          <w:trHeight w:val="221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средств индивидуальной защиты (4 этаж)</w:t>
            </w:r>
          </w:p>
        </w:tc>
      </w:tr>
      <w:tr>
        <w:trPr>
          <w:trHeight w:val="297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пункт по вопросам охраны труда (4 этаж)</w:t>
            </w:r>
          </w:p>
        </w:tc>
      </w:tr>
      <w:tr>
        <w:trPr>
          <w:trHeight w:val="297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образовательных организаций, оказывающих услуги по охране труда (3этаж)</w:t>
            </w:r>
          </w:p>
        </w:tc>
      </w:tr>
      <w:tr>
        <w:trPr>
          <w:trHeight w:val="297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кадровому центру "Работа России" (1 этаж)</w:t>
            </w:r>
          </w:p>
        </w:tc>
      </w:tr>
      <w:tr>
        <w:trPr>
          <w:trHeight w:val="297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12.00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Демонстрация фильмов и видеороликов</w:t>
            </w:r>
          </w:p>
        </w:tc>
      </w:tr>
      <w:tr>
        <w:trPr>
          <w:trHeight w:val="297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13.40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Пленарное заседание, </w:t>
            </w:r>
            <w:r>
              <w:rPr>
                <w:b/>
                <w:i/>
                <w:color w:val="000000"/>
                <w:sz w:val="28"/>
                <w:szCs w:val="28"/>
              </w:rPr>
              <w:t>"Зал пленарных заседаний", 4 этаж</w:t>
            </w:r>
          </w:p>
        </w:tc>
      </w:tr>
      <w:tr>
        <w:trPr>
          <w:trHeight w:val="297" w:hRule="atLeast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Модератор: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Суковин Михаил Владимирович,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кандидат технических наук, доцент кафедры "Техносферная и экологическая безопасность" Федерального государственного бюджетного образовательного учреждения высшего образования "Сибирский государственный автомобильно-дорожный университет"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349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12.05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pacing w:val="-7"/>
                <w:sz w:val="28"/>
                <w:szCs w:val="28"/>
              </w:rPr>
            </w:pPr>
            <w:r>
              <w:rPr>
                <w:b/>
                <w:i/>
                <w:spacing w:val="-7"/>
                <w:sz w:val="28"/>
                <w:szCs w:val="28"/>
              </w:rPr>
              <w:t>Куприянов Владимир Васильевич,</w:t>
            </w:r>
            <w:r>
              <w:rPr>
                <w:i/>
                <w:spacing w:val="-7"/>
                <w:sz w:val="28"/>
                <w:szCs w:val="28"/>
              </w:rPr>
              <w:t xml:space="preserve"> заместитель Председателя Правительства Омской области, Министр труда и социального развития Омской области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pacing w:val="-7"/>
                <w:sz w:val="28"/>
                <w:szCs w:val="28"/>
              </w:rPr>
              <w:t xml:space="preserve">Моисеенко Сергей Владимирович, </w:t>
            </w:r>
            <w:r>
              <w:rPr>
                <w:i/>
                <w:spacing w:val="-7"/>
                <w:sz w:val="28"/>
                <w:szCs w:val="28"/>
              </w:rPr>
              <w:t>председатель Омского областного союза организаций профсоюзов "Федерация омских профсоюзов"</w:t>
            </w:r>
          </w:p>
        </w:tc>
      </w:tr>
      <w:tr>
        <w:trPr>
          <w:trHeight w:val="349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 – 12.20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Цифровая трансформация охраны труда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Варнавская Ирина Павловна, </w:t>
            </w:r>
            <w:r>
              <w:rPr>
                <w:i/>
                <w:sz w:val="28"/>
                <w:szCs w:val="28"/>
              </w:rPr>
              <w:t>заместитель Министра труда и социального развития Омской области</w:t>
            </w:r>
          </w:p>
        </w:tc>
      </w:tr>
      <w:tr>
        <w:trPr>
          <w:trHeight w:val="349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12.35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Информатизация контрольно-надзорной деятельности</w:t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auto"/>
              <w:rPr>
                <w:i/>
                <w:i/>
                <w:spacing w:val="-7"/>
                <w:sz w:val="28"/>
                <w:szCs w:val="28"/>
              </w:rPr>
            </w:pPr>
            <w:r>
              <w:rPr>
                <w:b/>
                <w:i/>
                <w:spacing w:val="-7"/>
                <w:sz w:val="28"/>
                <w:szCs w:val="28"/>
              </w:rPr>
              <w:t>Воробьева Жанна Леонидовна,</w:t>
            </w:r>
            <w:r>
              <w:rPr>
                <w:i/>
                <w:spacing w:val="-7"/>
                <w:sz w:val="28"/>
                <w:szCs w:val="28"/>
              </w:rPr>
              <w:t xml:space="preserve"> руководитель Государственной инспекции труда – главный государственный инспектор труда в Омской области</w:t>
            </w:r>
          </w:p>
        </w:tc>
      </w:tr>
      <w:tr>
        <w:trPr>
          <w:trHeight w:val="349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– 12.50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Обзор лучших практик цифровизации в сфере безопасности и охраны труда в АО "Газпромнефть-ОНПЗ"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pacing w:val="-7"/>
                <w:sz w:val="28"/>
                <w:szCs w:val="28"/>
              </w:rPr>
            </w:pPr>
            <w:r>
              <w:rPr>
                <w:b/>
                <w:i/>
                <w:spacing w:val="-7"/>
                <w:sz w:val="28"/>
                <w:szCs w:val="28"/>
              </w:rPr>
              <w:t>Шинкаренко Владислав Владимирович,</w:t>
            </w:r>
            <w:r>
              <w:rPr>
                <w:i/>
                <w:spacing w:val="-7"/>
                <w:sz w:val="28"/>
                <w:szCs w:val="28"/>
              </w:rPr>
              <w:t xml:space="preserve"> руководитель группы по операционной деятельности и управления рисками акционерного общества "Газпромнефть – ОНПЗ"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13.05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both"/>
              <w:textAlignment w:val="auto"/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Цифровые решения в организации и контроле работ повышенной опасности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3" w:leader="none"/>
              </w:tabs>
              <w:overflowPunct w:val="false"/>
              <w:jc w:val="both"/>
              <w:textAlignment w:val="auto"/>
              <w:rPr>
                <w:b/>
                <w:b/>
                <w:i/>
                <w:i/>
                <w:spacing w:val="-7"/>
                <w:sz w:val="28"/>
                <w:szCs w:val="28"/>
              </w:rPr>
            </w:pPr>
            <w:r>
              <w:rPr>
                <w:rFonts w:eastAsia="Calibri"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Москавчук Анатолий Вячеславович, </w:t>
            </w:r>
            <w:r>
              <w:rPr>
                <w:rFonts w:eastAsia="Calibri" w:eastAsiaTheme="minorHAnsi"/>
                <w:i/>
                <w:color w:val="000000"/>
                <w:sz w:val="28"/>
                <w:szCs w:val="28"/>
                <w:lang w:eastAsia="en-US"/>
              </w:rPr>
              <w:t xml:space="preserve">главный специалист по промышленной безопасности, охране труда и охране окружающей среды </w:t>
            </w:r>
            <w:r>
              <w:rPr>
                <w:i/>
                <w:spacing w:val="-7"/>
                <w:sz w:val="28"/>
                <w:szCs w:val="28"/>
              </w:rPr>
              <w:t>общества с ограниченной ответственностью "Газпромнефть – Каталитические системы"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 – 13.20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Цифровые решения в области безопасности труда в компании ОАО "Российские железные дороги"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pacing w:val="-7"/>
                <w:sz w:val="28"/>
                <w:szCs w:val="28"/>
              </w:rPr>
            </w:pPr>
            <w:r>
              <w:rPr>
                <w:b/>
                <w:i/>
                <w:spacing w:val="-7"/>
                <w:sz w:val="28"/>
                <w:szCs w:val="28"/>
              </w:rPr>
              <w:t>Бусаткина Бэла Владимировна,</w:t>
            </w:r>
            <w:r>
              <w:rPr>
                <w:i/>
                <w:spacing w:val="-7"/>
                <w:sz w:val="28"/>
                <w:szCs w:val="28"/>
              </w:rPr>
              <w:t xml:space="preserve"> старший преподаватель кафедры "Безопасность жизнедеятельности и экология" Федерального государственного бюджетного образовательного учреждения высшего образования "Омский государственный университет путей сообщения"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13.35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Промышленная безопасность в рамках цифровизации  предприятия</w:t>
            </w:r>
          </w:p>
          <w:p>
            <w:pPr>
              <w:pStyle w:val="Normal"/>
              <w:widowControl w:val="false"/>
              <w:jc w:val="both"/>
              <w:rPr>
                <w:rFonts w:eastAsia="Calibri" w:eastAsiaTheme="minorHAnsi"/>
                <w:b/>
                <w:b/>
                <w:i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i/>
                <w:color w:val="000000"/>
                <w:sz w:val="28"/>
                <w:szCs w:val="28"/>
                <w:lang w:eastAsia="en-US"/>
              </w:rPr>
              <w:t xml:space="preserve">Чемеринский Владимир Игоревич, </w:t>
            </w:r>
            <w:r>
              <w:rPr>
                <w:rFonts w:eastAsia="Calibri" w:eastAsiaTheme="minorHAnsi"/>
                <w:i/>
                <w:color w:val="000000"/>
                <w:sz w:val="28"/>
                <w:szCs w:val="28"/>
                <w:lang w:eastAsia="en-US"/>
              </w:rPr>
              <w:t>руководитель проектов публичного акционерного общества "Мобильные ТелеСистемы" г. Омск</w:t>
            </w:r>
          </w:p>
        </w:tc>
      </w:tr>
      <w:tr>
        <w:trPr>
          <w:trHeight w:val="297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13.35 – 13.40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Награждение победителей областного смотра-конкурса "Лучшая организация охраны труда и пожарной безопасности у юридических лиц и индивидуальных предпринимателей, осуществляющих свою деятельность в сфере агропромышленного комплекса Омской области"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asciiTheme="minorHAnsi" w:hAnsiTheme="minorHAnsi"/>
                <w:i/>
                <w:i/>
                <w:sz w:val="28"/>
                <w:szCs w:val="28"/>
              </w:rPr>
            </w:pPr>
            <w:r>
              <w:rPr>
                <w:rFonts w:eastAsia="Calibri" w:eastAsiaTheme="minorHAnsi"/>
                <w:b/>
                <w:i/>
                <w:color w:val="000000"/>
                <w:sz w:val="28"/>
                <w:szCs w:val="28"/>
                <w:lang w:eastAsia="en-US"/>
              </w:rPr>
              <w:t>Дрофа Николай Валентинович,</w:t>
            </w:r>
            <w:r>
              <w:rPr>
                <w:rFonts w:eastAsia="Calibri" w:eastAsiaTheme="minorHAnsi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</w:rPr>
              <w:t>Министр сельского хозяйства и продовольствия Омской области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 – 14.00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15.30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Секция "Цифровизация обеспечения работников средствами индивидуальной защиты", </w:t>
            </w:r>
            <w:r>
              <w:rPr>
                <w:b/>
                <w:i/>
                <w:color w:val="000000"/>
                <w:sz w:val="28"/>
                <w:szCs w:val="28"/>
              </w:rPr>
              <w:t>"Белый зал"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0000"/>
                <w:sz w:val="28"/>
                <w:szCs w:val="28"/>
              </w:rPr>
              <w:t>3 этаж</w:t>
            </w:r>
          </w:p>
        </w:tc>
      </w:tr>
      <w:tr>
        <w:trPr/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Модераторы:</w:t>
            </w:r>
          </w:p>
          <w:p>
            <w:pPr>
              <w:pStyle w:val="Normal"/>
              <w:widowControl w:val="false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Хамова Марина Павловна</w:t>
            </w:r>
            <w:r>
              <w:rPr>
                <w:b w:val="false"/>
                <w:bCs w:val="false"/>
                <w:i/>
                <w:color w:val="000000"/>
                <w:sz w:val="28"/>
                <w:szCs w:val="28"/>
              </w:rPr>
              <w:t>, руководитель департамента по труду Министерства труда и социального развития Омской области</w:t>
            </w:r>
          </w:p>
          <w:p>
            <w:pPr>
              <w:pStyle w:val="Normal"/>
              <w:widowControl w:val="false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Белов Виктор Иванович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Style16"/>
                <w:color w:val="000000"/>
                <w:sz w:val="28"/>
                <w:szCs w:val="28"/>
                <w:shd w:fill="FFFFFF" w:val="clear"/>
              </w:rPr>
              <w:t>Вице-президент, директор исполнительный дирекции Союза "Омское Региональное объединение работодателей"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  <w:t>Практические инструменты внедрения Единых типовых норм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i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  <w:u w:val="none"/>
              </w:rPr>
              <w:t>представители ООО "Техноавиа-Омск"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Комплексная автоматизация процессов выдачи СИЗ с применением вендинговых аппаратов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Захаров Андрей Валентинович,</w:t>
            </w:r>
            <w:r>
              <w:rPr>
                <w:i/>
                <w:color w:val="000000"/>
                <w:sz w:val="28"/>
                <w:szCs w:val="28"/>
              </w:rPr>
              <w:t xml:space="preserve"> региональный менеджер по продажам ООО "Вендинг БОКС" г. Екатеринбург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15.30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Секция "Заседание клуба специалистов по охране труда",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"</w:t>
            </w:r>
            <w:r>
              <w:rPr>
                <w:b/>
                <w:i/>
                <w:color w:val="000000"/>
                <w:sz w:val="28"/>
                <w:szCs w:val="28"/>
              </w:rPr>
              <w:t>Синий зал", 3 этаж</w:t>
            </w:r>
          </w:p>
        </w:tc>
      </w:tr>
      <w:tr>
        <w:trPr/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Модератор: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Веснин Андрей Юрьевич</w:t>
            </w:r>
            <w:r>
              <w:rPr>
                <w:i/>
                <w:color w:val="000000"/>
                <w:sz w:val="28"/>
                <w:szCs w:val="28"/>
              </w:rPr>
              <w:t>, начальник отдела охраны труда и государственной экспертизы условий труда департамента по труду Министерства труда и социального развития Омской области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auto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  <w:t>Регистрация личного кабинета по охране труда и внесение сведений в реестр обученных работников</w:t>
            </w:r>
          </w:p>
          <w:p>
            <w:pPr>
              <w:pStyle w:val="Normal"/>
              <w:widowControl w:val="false"/>
              <w:textAlignment w:val="auto"/>
              <w:rPr>
                <w:b w:val="false"/>
                <w:b w:val="false"/>
                <w:bCs w:val="false"/>
                <w:i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  <w:t>Рац Наталья Владимировна,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  <w:u w:val="none"/>
              </w:rPr>
              <w:t xml:space="preserve"> преподаватель частного образовательного учреждения дополнительного профессионального образования"Омское зерно"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Процедура проверки знаний требований охраны труда в единой общероссийской справочно-информационной системе по охране труда</w:t>
            </w:r>
          </w:p>
          <w:p>
            <w:pPr>
              <w:pStyle w:val="Normal"/>
              <w:widowControl w:val="false"/>
              <w:textAlignment w:val="auto"/>
              <w:rPr>
                <w:i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Смурова Ольга Ивановна,</w:t>
            </w:r>
            <w:r>
              <w:rPr>
                <w:i/>
                <w:color w:val="000000"/>
                <w:sz w:val="28"/>
                <w:szCs w:val="28"/>
              </w:rPr>
              <w:t xml:space="preserve"> руководитель направления</w:t>
            </w:r>
          </w:p>
          <w:p>
            <w:pPr>
              <w:pStyle w:val="Normal"/>
              <w:widowControl w:val="false"/>
              <w:textAlignment w:val="auto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</w:rPr>
              <w:t>обучения в ГК "Атон-Нск" г. Омск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auto"/>
              <w:rPr>
                <w:b w:val="false"/>
                <w:b w:val="false"/>
                <w:bCs w:val="false"/>
                <w:i/>
                <w:i/>
                <w:iCs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none"/>
              </w:rPr>
              <w:t>Евстратенко Елена Ивановна,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  <w:u w:val="none"/>
              </w:rPr>
              <w:t xml:space="preserve"> начальник отдела обучения автономного учреждения Омской области дополнительного профессионального образования "Центр охраны труда"</w:t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auto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 – 15.30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Секция "Семинар-практикум "Стресс-контроль", </w:t>
            </w:r>
            <w:r>
              <w:rPr>
                <w:b/>
                <w:i/>
                <w:color w:val="000000"/>
                <w:sz w:val="28"/>
                <w:szCs w:val="28"/>
              </w:rPr>
              <w:t>"Малый зал"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i/>
                <w:color w:val="000000"/>
                <w:sz w:val="28"/>
                <w:szCs w:val="28"/>
              </w:rPr>
              <w:t>3 этаж</w:t>
            </w:r>
          </w:p>
        </w:tc>
      </w:tr>
      <w:tr>
        <w:trPr/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Модератор: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i/>
                <w:color w:val="000000"/>
                <w:sz w:val="28"/>
                <w:szCs w:val="28"/>
              </w:rPr>
              <w:t>Бастрыгина Вероника Алексеевна</w:t>
            </w:r>
            <w:r>
              <w:rPr>
                <w:i/>
                <w:color w:val="000000"/>
                <w:sz w:val="28"/>
                <w:szCs w:val="28"/>
              </w:rPr>
              <w:t>, главный внештатный специалист по медицинской профилактике Министерства здравоохранения Омской области, главный врач бюджетного учреждения здравоохранения Омской области "Областной центр общественного здоровья и медицинской профилактики"</w:t>
            </w:r>
          </w:p>
        </w:tc>
      </w:tr>
      <w:tr>
        <w:trPr/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проекта "Здоровье трудящихся – высшая ценность региона"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Бастрыгина Вероника Алексеевна</w:t>
            </w:r>
            <w:r>
              <w:rPr>
                <w:i/>
                <w:color w:val="000000"/>
                <w:sz w:val="28"/>
                <w:szCs w:val="28"/>
              </w:rPr>
              <w:t>, главный внештатный специалист по медицинской профилактике Министерства здравоохранения Омской области, главный врач бюджетного учреждения здравоохранения Омской области "Областной центр общественного здоровья и медицинской профилактики"</w:t>
            </w:r>
          </w:p>
        </w:tc>
      </w:tr>
      <w:tr>
        <w:trPr/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Лучшие практики корпоративных программ укрепления общественного здоровья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sz w:val="28"/>
                <w:szCs w:val="28"/>
              </w:rPr>
              <w:t>Малышева Наталья Викторовна</w:t>
            </w:r>
            <w:r>
              <w:rPr>
                <w:i/>
                <w:sz w:val="28"/>
                <w:szCs w:val="28"/>
              </w:rPr>
              <w:t xml:space="preserve">, заведующий сектором межмуниципального взаимодействия </w:t>
            </w:r>
            <w:r>
              <w:rPr>
                <w:i/>
                <w:color w:val="000000"/>
                <w:sz w:val="28"/>
                <w:szCs w:val="28"/>
              </w:rPr>
              <w:t>бюджетного учреждения здравоохранения Омской области "Областной центр общественного здоровья и медицинской профилактики"</w:t>
            </w:r>
          </w:p>
        </w:tc>
      </w:tr>
      <w:tr>
        <w:trPr/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Практикум "Управление стрессом на рабочем месте: причины, условия, навыки саморегуляции"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Паустьян Елена Евгеньевна,</w:t>
            </w:r>
            <w:r>
              <w:rPr>
                <w:i/>
                <w:color w:val="000000"/>
                <w:sz w:val="28"/>
                <w:szCs w:val="28"/>
              </w:rPr>
              <w:t xml:space="preserve"> ведущий психолог отдела разработки, реализации и мониторинга программ общественного здоровья бюджетного учреждения здравоохранения Омской области "Областной центр общественного здоровья и медицинской профилактики"</w:t>
            </w:r>
          </w:p>
        </w:tc>
      </w:tr>
      <w:tr>
        <w:trPr/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работы секции</w:t>
            </w:r>
          </w:p>
        </w:tc>
      </w:tr>
    </w:tbl>
    <w:p>
      <w:pPr>
        <w:pStyle w:val="Normal"/>
        <w:overflowPunct w:val="false"/>
        <w:spacing w:lineRule="auto" w:line="276" w:before="0" w:after="200"/>
        <w:jc w:val="right"/>
        <w:textAlignment w:val="auto"/>
        <w:rPr>
          <w:bCs/>
          <w:color w:val="000000"/>
          <w:spacing w:val="-8"/>
          <w:sz w:val="2"/>
          <w:szCs w:val="2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418" w:right="709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-0;width:1.15pt;height:1.15pt;mso-wrap-distance-left:0pt;mso-wrap-distance-right:0pt;mso-wrap-distance-top:0pt;mso-wrap-distance-bottom:0pt;margin-top:0.05pt;mso-position-vertical-relative:text;margin-left:-427.3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1a7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Heading 1"/>
    <w:basedOn w:val="Normal"/>
    <w:next w:val="Normal"/>
    <w:link w:val="11"/>
    <w:qFormat/>
    <w:rsid w:val="003704df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091a7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091a70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978c4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qFormat/>
    <w:rsid w:val="003704df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f218b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Emphasis"/>
    <w:basedOn w:val="DefaultParagraphFont"/>
    <w:qFormat/>
    <w:rPr>
      <w:i/>
      <w:iCs/>
    </w:rPr>
  </w:style>
  <w:style w:type="paragraph" w:styleId="Style17" w:customStyle="1">
    <w:name w:val="Заголовок"/>
    <w:basedOn w:val="Normal"/>
    <w:next w:val="Style18"/>
    <w:qFormat/>
    <w:rsid w:val="009665c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9665c0"/>
    <w:pPr>
      <w:spacing w:lineRule="auto" w:line="276" w:before="0" w:after="140"/>
    </w:pPr>
    <w:rPr/>
  </w:style>
  <w:style w:type="paragraph" w:styleId="Style19">
    <w:name w:val="List"/>
    <w:basedOn w:val="Style18"/>
    <w:rsid w:val="009665c0"/>
    <w:pPr/>
    <w:rPr>
      <w:rFonts w:cs="Arial"/>
    </w:rPr>
  </w:style>
  <w:style w:type="paragraph" w:styleId="Style20" w:customStyle="1">
    <w:name w:val="Caption"/>
    <w:basedOn w:val="Normal"/>
    <w:qFormat/>
    <w:rsid w:val="009665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9665c0"/>
    <w:pPr>
      <w:suppressLineNumbers/>
    </w:pPr>
    <w:rPr>
      <w:rFonts w:cs="Arial"/>
    </w:rPr>
  </w:style>
  <w:style w:type="paragraph" w:styleId="Style22" w:customStyle="1">
    <w:name w:val="Колонтитул"/>
    <w:basedOn w:val="Normal"/>
    <w:qFormat/>
    <w:rsid w:val="009665c0"/>
    <w:pPr/>
    <w:rPr/>
  </w:style>
  <w:style w:type="paragraph" w:styleId="Style23" w:customStyle="1">
    <w:name w:val="Header"/>
    <w:basedOn w:val="Normal"/>
    <w:link w:val="Style13"/>
    <w:uiPriority w:val="99"/>
    <w:rsid w:val="00091a7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nformat" w:customStyle="1">
    <w:name w:val="ConsNonformat"/>
    <w:qFormat/>
    <w:rsid w:val="00091a70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978c4"/>
    <w:pPr/>
    <w:rPr>
      <w:rFonts w:ascii="Tahoma" w:hAnsi="Tahoma" w:cs="Tahoma"/>
      <w:sz w:val="16"/>
      <w:szCs w:val="16"/>
    </w:rPr>
  </w:style>
  <w:style w:type="paragraph" w:styleId="Font8" w:customStyle="1">
    <w:name w:val="font_8"/>
    <w:basedOn w:val="Normal"/>
    <w:qFormat/>
    <w:rsid w:val="00e9717c"/>
    <w:pPr>
      <w:overflowPunct w:val="true"/>
      <w:spacing w:beforeAutospacing="1" w:afterAutospacing="1"/>
      <w:textAlignment w:val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a2c10"/>
    <w:pPr>
      <w:overflowPunct w:val="true"/>
      <w:spacing w:beforeAutospacing="1" w:afterAutospacing="1"/>
      <w:textAlignment w:val="auto"/>
    </w:pPr>
    <w:rPr>
      <w:sz w:val="24"/>
      <w:szCs w:val="24"/>
    </w:rPr>
  </w:style>
  <w:style w:type="paragraph" w:styleId="ConsPlusNormal" w:customStyle="1">
    <w:name w:val="ConsPlusNormal"/>
    <w:qFormat/>
    <w:rsid w:val="00414bc3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4" w:customStyle="1">
    <w:name w:val="Footer"/>
    <w:basedOn w:val="Normal"/>
    <w:link w:val="Style15"/>
    <w:uiPriority w:val="99"/>
    <w:semiHidden/>
    <w:unhideWhenUsed/>
    <w:rsid w:val="00f218b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врезки"/>
    <w:basedOn w:val="Normal"/>
    <w:qFormat/>
    <w:rsid w:val="009665c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9BFA-D19C-4183-8326-C7CD7AE4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LibreOffice/7.4.6.2$Windows_X86_64 LibreOffice_project/5b1f5509c2decdade7fda905e3e1429a67acd63d</Application>
  <AppVersion>15.0000</AppVersion>
  <Pages>4</Pages>
  <Words>783</Words>
  <Characters>6148</Characters>
  <CharactersWithSpaces>6959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2023-04-04T11:35:00Z</dcterms:created>
  <dc:creator>Лысова Ирина Ивановна</dc:creator>
  <dc:description/>
  <dc:language>ru-RU</dc:language>
  <cp:lastModifiedBy/>
  <cp:lastPrinted>2023-04-11T04:27:00Z</cp:lastPrinted>
  <dcterms:modified xsi:type="dcterms:W3CDTF">2023-04-19T18:21:16Z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