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5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74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Автономная некоммерческая организация Духовно-патриотический спортивно-оздоровительный центр «Застава Ермака»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АНО "Центр Застава Ермака"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27.02.2014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Автономная некоммерческая организация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Трофимов Сергей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widowControl w:val="0"/>
              <w:spacing w:line="240" w:lineRule="auto"/>
              <w:ind/>
              <w:rPr>
                <w:rFonts w:ascii="Times New Roman" w:hAnsi="Times New Roman"/>
                <w:color w:val="333333"/>
                <w:sz w:val="18"/>
              </w:rPr>
            </w:pPr>
            <w:r>
              <w:rPr>
                <w:rFonts w:ascii="Times New Roman" w:hAnsi="Times New Roman"/>
                <w:color w:val="333333"/>
                <w:sz w:val="18"/>
              </w:rPr>
              <w:t xml:space="preserve">646510, Омская область, Тарский район, 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33333"/>
                <w:sz w:val="18"/>
              </w:rPr>
              <w:t>с. Екатерининское, ул. Советская, д. 100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33333"/>
                <w:sz w:val="18"/>
              </w:rPr>
              <w:t>8 (38171) 2-35-09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333333"/>
                <w:sz w:val="18"/>
              </w:rPr>
              <w:t>garret</w:t>
            </w:r>
            <w:r>
              <w:rPr>
                <w:rFonts w:ascii="Times New Roman" w:hAnsi="Times New Roman"/>
                <w:color w:val="333333"/>
                <w:sz w:val="18"/>
              </w:rPr>
              <w:t>83@</w:t>
            </w:r>
            <w:r>
              <w:rPr>
                <w:rFonts w:ascii="Times New Roman" w:hAnsi="Times New Roman"/>
                <w:color w:val="333333"/>
                <w:sz w:val="18"/>
              </w:rPr>
              <w:t>list</w:t>
            </w:r>
            <w:r>
              <w:rPr>
                <w:rFonts w:ascii="Times New Roman" w:hAnsi="Times New Roman"/>
                <w:color w:val="333333"/>
                <w:sz w:val="18"/>
              </w:rPr>
              <w:t>.</w:t>
            </w:r>
            <w:r>
              <w:rPr>
                <w:rFonts w:ascii="Times New Roman" w:hAnsi="Times New Roman"/>
                <w:color w:val="333333"/>
                <w:sz w:val="18"/>
              </w:rPr>
              <w:t>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Стационарная форма социального обслуживания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в стационарной форме предоставляются совершеннолетним гражданам мужского пола при наличии флюорографии и отсутствии медицинских противопоказаний, перечень которых утвержден федеральным органом исполнительной власти, а также при отсутствии алкогольной, наркотической зависимости и психических расстройств н</w:t>
            </w:r>
            <w:r>
              <w:rPr>
                <w:rFonts w:ascii="Times New Roman" w:hAnsi="Times New Roman"/>
                <w:color w:val="000000"/>
                <w:sz w:val="18"/>
                <w:highlight w:val="white"/>
              </w:rPr>
              <w:t>а условиях договора о предоставлении социальных услуг, заключенного между гражданином и организацией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не проводились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5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Отсутствует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4000000">
      <w:pPr>
        <w:spacing w:after="210"/>
        <w:ind/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5"/>
              <w:bottom w:type="dxa" w:w="120"/>
              <w:right w:type="dxa" w:w="5"/>
            </w:tcMar>
            <w:vAlign w:val="top"/>
          </w:tcPr>
          <w:p w14:paraId="28000000"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0"/>
              <w:bottom w:type="dxa" w:w="120"/>
              <w:right w:type="dxa" w:w="0"/>
            </w:tcMar>
            <w:vAlign w:val="top"/>
          </w:tcPr>
          <w:p w14:paraId="29000000"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5"/>
              <w:bottom w:type="dxa" w:w="120"/>
              <w:right w:type="dxa" w:w="5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0"/>
              <w:bottom w:type="dxa" w:w="120"/>
              <w:right w:type="dxa" w:w="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F000000">
      <w:pPr>
        <w:spacing w:after="0"/>
        <w:ind/>
        <w:rPr>
          <w:rFonts w:ascii="Times New Roman" w:hAnsi="Times New Roman"/>
          <w:color w:val="000000"/>
          <w:sz w:val="18"/>
        </w:rPr>
      </w:pPr>
    </w:p>
    <w:p w14:paraId="30000000">
      <w:pPr>
        <w:spacing w:after="0"/>
        <w:ind/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3544"/>
        <w:gridCol w:w="3543"/>
        <w:gridCol w:w="2978"/>
      </w:tblGrid>
      <w:tr>
        <w:trPr>
          <w:trHeight w:hRule="atLeast" w:val="281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7000000">
      <w:pPr>
        <w:spacing w:after="0"/>
        <w:ind/>
        <w:rPr>
          <w:rFonts w:ascii="Times New Roman" w:hAnsi="Times New Roman"/>
          <w:color w:val="000000"/>
          <w:sz w:val="18"/>
        </w:rPr>
      </w:pPr>
    </w:p>
    <w:p w14:paraId="38000000">
      <w:pPr>
        <w:spacing w:after="0"/>
        <w:ind/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rPr>
          <w:trHeight w:hRule="atLeast" w:val="245"/>
        </w:trPr>
        <w:tc>
          <w:tcPr>
            <w:tcW w:type="dxa" w:w="8505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/>
        <w:ind/>
        <w:jc w:val="both"/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 </w:t>
      </w:r>
    </w:p>
    <w:p w14:paraId="3C000000">
      <w:pPr>
        <w:pStyle w:val="Style_2"/>
        <w:spacing w:after="0" w:before="0"/>
        <w:ind/>
        <w:jc w:val="both"/>
      </w:pPr>
      <w:r>
        <w:rPr>
          <w:rFonts w:ascii="Times New Roman" w:hAnsi="Times New Roman"/>
          <w:b w:val="1"/>
        </w:rPr>
        <w:t xml:space="preserve">Вид социальной услуги - </w:t>
      </w:r>
    </w:p>
    <w:p w14:paraId="3D000000">
      <w:pPr>
        <w:spacing w:after="0"/>
        <w:ind/>
        <w:rPr>
          <w:rFonts w:ascii="Times New Roman" w:hAnsi="Times New Roman"/>
          <w:color w:val="000000"/>
          <w:sz w:val="10"/>
        </w:rPr>
      </w:pPr>
    </w:p>
    <w:p w14:paraId="3E000000">
      <w:pPr>
        <w:spacing w:after="0"/>
        <w:ind/>
        <w:rPr>
          <w:rFonts w:ascii="Times New Roman" w:hAnsi="Times New Roman"/>
          <w:color w:val="000000"/>
          <w:sz w:val="10"/>
        </w:rPr>
      </w:pP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116,08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пользовании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мягким инвентарем в соответствии с утвержденными  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38,69 (</w:t>
            </w:r>
            <w:r>
              <w:rPr>
                <w:sz w:val="18"/>
              </w:rPr>
              <w:t>завтрак</w:t>
            </w:r>
            <w:r>
              <w:rPr>
                <w:sz w:val="18"/>
              </w:rPr>
              <w:t>), 69,00 (</w:t>
            </w:r>
            <w:r>
              <w:rPr>
                <w:sz w:val="18"/>
              </w:rPr>
              <w:t>обед</w:t>
            </w:r>
            <w:r>
              <w:rPr>
                <w:sz w:val="18"/>
              </w:rPr>
              <w:t>), 45,00 (</w:t>
            </w:r>
            <w:r>
              <w:rPr>
                <w:sz w:val="18"/>
              </w:rPr>
              <w:t>ужин</w:t>
            </w:r>
            <w:r>
              <w:rPr>
                <w:sz w:val="18"/>
              </w:rPr>
              <w:t>)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гигиенических услуг получателям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получателей социальных услуг книгами, журналами, газетами, настольными играми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первичной медико-санитарной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предоставлении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9,27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досуга (праздники, экскурсии и другие культурные  мероприятия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2,52 руб. 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получении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2,42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61000000"/>
    <w:sectPr>
      <w:type w:val="continuous"/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52" w:lineRule="auto"/>
      <w:ind w:firstLine="0" w:left="0" w:right="0"/>
      <w:jc w:val="left"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Тd2еe5кeaсf1тf2 вe2ыfbнedоeeсf1кeaиe8 Зc7нedаe0кea"/>
    <w:basedOn w:val="Style_9"/>
    <w:link w:val="Style_8_ch"/>
    <w:rPr>
      <w:rFonts w:ascii="Segoe UI" w:hAnsi="Segoe UI"/>
      <w:sz w:val="18"/>
    </w:rPr>
  </w:style>
  <w:style w:styleId="Style_8_ch" w:type="character">
    <w:name w:val="Тd2еe5кeaсf1тf2 вe2ыfbнedоeeсf1кeaиe8 Зc7нedаe0кea"/>
    <w:basedOn w:val="Style_9_ch"/>
    <w:link w:val="Style_8"/>
    <w:rPr>
      <w:rFonts w:ascii="Segoe UI" w:hAnsi="Segoe UI"/>
      <w:sz w:val="18"/>
    </w:rPr>
  </w:style>
  <w:style w:styleId="Style_10" w:type="paragraph">
    <w:name w:val="Иc8нedтf2еe5рf0нedеe5тf2-сf1сf1ыfbлebкeaаe0"/>
    <w:basedOn w:val="Style_9"/>
    <w:link w:val="Style_10_ch"/>
    <w:rPr>
      <w:color w:val="0000FF"/>
      <w:u w:val="single"/>
    </w:rPr>
  </w:style>
  <w:style w:styleId="Style_10_ch" w:type="character">
    <w:name w:val="Иc8нedтf2еe5рf0нedеe5тf2-сf1сf1ыfbлebкeaаe0"/>
    <w:basedOn w:val="Style_9_ch"/>
    <w:link w:val="Style_10"/>
    <w:rPr>
      <w:color w:val="0000FF"/>
      <w:u w:val="single"/>
    </w:rPr>
  </w:style>
  <w:style w:styleId="Style_11" w:type="paragraph">
    <w:name w:val="eattr"/>
    <w:basedOn w:val="Style_9"/>
    <w:link w:val="Style_11_ch"/>
  </w:style>
  <w:style w:styleId="Style_11_ch" w:type="character">
    <w:name w:val="eattr"/>
    <w:basedOn w:val="Style_9_ch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3" w:type="paragraph">
    <w:name w:val="Оceсf1нedоeeвe2нedоeeйe9 тf2еe5кeaсf1тf2"/>
    <w:basedOn w:val="Style_3"/>
    <w:link w:val="Style_13_ch"/>
    <w:pPr>
      <w:spacing w:after="140" w:line="276" w:lineRule="auto"/>
      <w:ind/>
      <w:jc w:val="left"/>
    </w:pPr>
  </w:style>
  <w:style w:styleId="Style_13_ch" w:type="character">
    <w:name w:val="Оceсf1нedоeeвe2нedоeeйe9 тf2еe5кeaсf1тf2"/>
    <w:basedOn w:val="Style_3_ch"/>
    <w:link w:val="Style_13"/>
  </w:style>
  <w:style w:styleId="Style_14" w:type="paragraph">
    <w:name w:val="Сd1пefиe8сf1оeeкea"/>
    <w:basedOn w:val="Style_13"/>
    <w:link w:val="Style_14_ch"/>
    <w:pPr>
      <w:ind/>
      <w:jc w:val="left"/>
    </w:pPr>
  </w:style>
  <w:style w:styleId="Style_14_ch" w:type="character">
    <w:name w:val="Сd1пefиe8сf1оeeкea"/>
    <w:basedOn w:val="Style_13_ch"/>
    <w:link w:val="Style_14"/>
  </w:style>
  <w:style w:styleId="Style_15" w:type="paragraph">
    <w:name w:val="Зc7аe0гe3оeeлebоeeвe2оeeкea 2"/>
    <w:basedOn w:val="Style_3"/>
    <w:link w:val="Style_15_ch"/>
    <w:pPr>
      <w:spacing w:afterAutospacing="on" w:beforeAutospacing="on" w:line="240" w:lineRule="auto"/>
      <w:ind/>
      <w:jc w:val="left"/>
    </w:pPr>
    <w:rPr>
      <w:b w:val="1"/>
      <w:sz w:val="36"/>
    </w:rPr>
  </w:style>
  <w:style w:styleId="Style_15_ch" w:type="character">
    <w:name w:val="Зc7аe0гe3оeeлebоeeвe2оeeкea 2"/>
    <w:basedOn w:val="Style_3_ch"/>
    <w:link w:val="Style_15"/>
    <w:rPr>
      <w:b w:val="1"/>
      <w:sz w:val="3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c7нedаe0кea"/>
    <w:basedOn w:val="Style_3"/>
    <w:link w:val="Style_17_ch"/>
    <w:pPr>
      <w:spacing w:line="240" w:lineRule="exact"/>
      <w:ind/>
      <w:jc w:val="left"/>
    </w:pPr>
    <w:rPr>
      <w:rFonts w:ascii="Verdana" w:hAnsi="Verdana"/>
      <w:sz w:val="20"/>
    </w:rPr>
  </w:style>
  <w:style w:styleId="Style_17_ch" w:type="character">
    <w:name w:val="Зc7нedаe0кea"/>
    <w:basedOn w:val="Style_3_ch"/>
    <w:link w:val="Style_17"/>
    <w:rPr>
      <w:rFonts w:ascii="Verdana" w:hAnsi="Verdana"/>
      <w:sz w:val="20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Зc7аe0гe3оeeлebоeeвe2оeeкea"/>
    <w:basedOn w:val="Style_3"/>
    <w:next w:val="Style_13"/>
    <w:link w:val="Style_22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22_ch" w:type="character">
    <w:name w:val="Зc7аe0гe3оeeлebоeeвe2оeeкea"/>
    <w:basedOn w:val="Style_3_ch"/>
    <w:link w:val="Style_22"/>
    <w:rPr>
      <w:rFonts w:ascii="Liberation Sans" w:hAnsi="Liberation Sans"/>
      <w:sz w:val="28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Зc7аe0гe3оeeлebоeeвe2оeeкea 2 Зc7нedаe0кea"/>
    <w:basedOn w:val="Style_9"/>
    <w:link w:val="Style_27_ch"/>
    <w:rPr>
      <w:rFonts w:ascii="Times New Roman" w:hAnsi="Times New Roman"/>
      <w:b w:val="1"/>
      <w:sz w:val="36"/>
    </w:rPr>
  </w:style>
  <w:style w:styleId="Style_27_ch" w:type="character">
    <w:name w:val="Зc7аe0гe3оeeлebоeeвe2оeeкea 2 Зc7нedаe0кea"/>
    <w:basedOn w:val="Style_9_ch"/>
    <w:link w:val="Style_27"/>
    <w:rPr>
      <w:rFonts w:ascii="Times New Roman" w:hAnsi="Times New Roman"/>
      <w:b w:val="1"/>
      <w:sz w:val="36"/>
    </w:rPr>
  </w:style>
  <w:style w:styleId="Style_28" w:type="paragraph">
    <w:name w:val="Пcfоeeсf1еe5щf9ёb8нedнedаe0яff гe3иe8пefеe5рf0сf1сf1ыfbлebкeaаe0"/>
    <w:basedOn w:val="Style_9"/>
    <w:link w:val="Style_28_ch"/>
    <w:rPr>
      <w:color w:val="954F72"/>
      <w:u w:val="single"/>
    </w:rPr>
  </w:style>
  <w:style w:styleId="Style_28_ch" w:type="character">
    <w:name w:val="Пcfоeeсf1еe5щf9ёb8нedнedаe0яff гe3иe8пefеe5рf0сf1сf1ыfbлebкeaаe0"/>
    <w:basedOn w:val="Style_9_ch"/>
    <w:link w:val="Style_28"/>
    <w:rPr>
      <w:color w:val="954F72"/>
      <w:u w:val="single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apple-style-span"/>
    <w:basedOn w:val="Style_9"/>
    <w:link w:val="Style_31_ch"/>
  </w:style>
  <w:style w:styleId="Style_31_ch" w:type="character">
    <w:name w:val="apple-style-span"/>
    <w:basedOn w:val="Style_9_ch"/>
    <w:link w:val="Style_31"/>
  </w:style>
  <w:style w:styleId="Style_32" w:type="paragraph">
    <w:name w:val="Нcdаe0зe7вe2аe0нedиe8еe5"/>
    <w:basedOn w:val="Style_3"/>
    <w:link w:val="Style_32_ch"/>
    <w:pPr>
      <w:spacing w:after="120" w:before="120"/>
      <w:ind/>
      <w:jc w:val="left"/>
    </w:pPr>
    <w:rPr>
      <w:i w:val="1"/>
      <w:sz w:val="24"/>
    </w:rPr>
  </w:style>
  <w:style w:styleId="Style_32_ch" w:type="character">
    <w:name w:val="Нcdаe0зe7вe2аe0нedиe8еe5"/>
    <w:basedOn w:val="Style_3_ch"/>
    <w:link w:val="Style_32"/>
    <w:rPr>
      <w:i w:val="1"/>
      <w:sz w:val="24"/>
    </w:rPr>
  </w:style>
  <w:style w:styleId="Style_33" w:type="paragraph">
    <w:name w:val="Normal (Web)"/>
    <w:basedOn w:val="Style_3"/>
    <w:link w:val="Style_33_ch"/>
    <w:pPr>
      <w:spacing w:afterAutospacing="on" w:beforeAutospacing="on" w:line="240" w:lineRule="auto"/>
      <w:ind/>
      <w:jc w:val="left"/>
    </w:pPr>
    <w:rPr>
      <w:sz w:val="24"/>
    </w:rPr>
  </w:style>
  <w:style w:styleId="Style_33_ch" w:type="character">
    <w:name w:val="Normal (Web)"/>
    <w:basedOn w:val="Style_3_ch"/>
    <w:link w:val="Style_33"/>
    <w:rPr>
      <w:sz w:val="24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Уd3кeaаe0зe7аe0тf2еe5лebьfc"/>
    <w:basedOn w:val="Style_3"/>
    <w:link w:val="Style_38_ch"/>
    <w:pPr>
      <w:ind/>
      <w:jc w:val="left"/>
    </w:pPr>
  </w:style>
  <w:style w:styleId="Style_38_ch" w:type="character">
    <w:name w:val="Уd3кeaаe0зe7аe0тf2еe5лebьfc"/>
    <w:basedOn w:val="Style_3_ch"/>
    <w:link w:val="Style_3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2023-04-11T03:47:57Z</dcterms:modified>
</cp:coreProperties>
</file>