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25" w:rsidRPr="00D34A1F" w:rsidRDefault="00071225" w:rsidP="004E3965">
      <w:pPr>
        <w:pStyle w:val="2"/>
        <w:shd w:val="clear" w:color="auto" w:fill="auto"/>
        <w:ind w:firstLine="850"/>
        <w:jc w:val="center"/>
      </w:pPr>
      <w:bookmarkStart w:id="0" w:name="_GoBack"/>
      <w:bookmarkEnd w:id="0"/>
      <w:r w:rsidRPr="00D34A1F">
        <w:t>РЕГЛАМЕНТ</w:t>
      </w:r>
    </w:p>
    <w:p w:rsidR="00071225" w:rsidRPr="00D34A1F" w:rsidRDefault="00071225" w:rsidP="004E3965">
      <w:pPr>
        <w:pStyle w:val="2"/>
        <w:shd w:val="clear" w:color="auto" w:fill="auto"/>
        <w:spacing w:after="356"/>
        <w:ind w:firstLine="850"/>
        <w:jc w:val="center"/>
      </w:pPr>
      <w:r w:rsidRPr="00D34A1F">
        <w:t>приема участника Государственной программы по оказанию содействия                        добровольному переселению в Российскую Федерацию                                              соотечественников, проживающих за рубежом, и                                                                                   членов его семьи на территории Омской области</w:t>
      </w:r>
    </w:p>
    <w:p w:rsidR="00071225" w:rsidRPr="00D34A1F" w:rsidRDefault="00071225" w:rsidP="006E6293">
      <w:pPr>
        <w:pStyle w:val="2"/>
        <w:shd w:val="clear" w:color="auto" w:fill="auto"/>
        <w:spacing w:after="316" w:line="250" w:lineRule="exact"/>
        <w:ind w:firstLine="0"/>
        <w:jc w:val="center"/>
      </w:pPr>
      <w:r w:rsidRPr="00D34A1F">
        <w:t>I. Общие положения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>Регламент приема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его семьи на т</w:t>
      </w:r>
      <w:r w:rsidR="006A2E5E" w:rsidRPr="00D34A1F">
        <w:t>ерритории Омской области (далее</w:t>
      </w:r>
      <w:r w:rsidRPr="00D34A1F">
        <w:t xml:space="preserve"> соответственно – регламент, Программа) устанавливает механизм приема участника Программы и членов его семьи, их временного размещения, предоставления правового статуса и обустройства на территории Омской области, а также функции ответственных территориальных органов федеральных органов исполнительной власти, органов исполнительной власти Омской области, органов местного самоуправления и механизм их взаимодействия по согласованию кандидатур участников Программы, их приему и размещению, предоставлению им мер государственной поддержки.</w:t>
      </w:r>
    </w:p>
    <w:p w:rsidR="00071225" w:rsidRPr="00D34A1F" w:rsidRDefault="00071225" w:rsidP="004E3965">
      <w:pPr>
        <w:pStyle w:val="2"/>
        <w:shd w:val="clear" w:color="auto" w:fill="auto"/>
        <w:spacing w:after="356"/>
        <w:ind w:right="20" w:firstLine="850"/>
        <w:jc w:val="both"/>
      </w:pPr>
      <w:r w:rsidRPr="00D34A1F">
        <w:t>Межведомственная комиссия по реализации государственной программы Омской области "Оказание содействия добровольному переселению в Омскую область соотечественников, проживающих за рубежом" (далее – межведомственная комиссия) вправе вносить изменения и дополнения в настоящий регламент.</w:t>
      </w:r>
    </w:p>
    <w:p w:rsidR="00071225" w:rsidRPr="00D34A1F" w:rsidRDefault="006E6293" w:rsidP="006E6293">
      <w:pPr>
        <w:pStyle w:val="2"/>
        <w:shd w:val="clear" w:color="auto" w:fill="auto"/>
        <w:tabs>
          <w:tab w:val="left" w:pos="1712"/>
        </w:tabs>
        <w:spacing w:after="316" w:line="250" w:lineRule="exact"/>
        <w:ind w:firstLine="0"/>
        <w:jc w:val="center"/>
      </w:pPr>
      <w:r w:rsidRPr="00D34A1F">
        <w:t xml:space="preserve">1. </w:t>
      </w:r>
      <w:r w:rsidR="00071225" w:rsidRPr="00D34A1F">
        <w:t>Функции органов исполнительной власти Омской области</w:t>
      </w:r>
    </w:p>
    <w:p w:rsidR="00071225" w:rsidRPr="00D34A1F" w:rsidRDefault="00071225" w:rsidP="006E6293">
      <w:pPr>
        <w:pStyle w:val="2"/>
        <w:shd w:val="clear" w:color="auto" w:fill="auto"/>
        <w:ind w:firstLine="0"/>
        <w:jc w:val="center"/>
      </w:pPr>
      <w:r w:rsidRPr="00D34A1F">
        <w:t xml:space="preserve">Министерство труда и социального развития Омской области </w:t>
      </w:r>
      <w:r w:rsidR="006A2E5E" w:rsidRPr="00D34A1F">
        <w:br/>
        <w:t>(далее – Министерство труда)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right="40" w:firstLine="851"/>
        <w:jc w:val="both"/>
      </w:pPr>
      <w:r w:rsidRPr="00D34A1F">
        <w:t>- </w:t>
      </w:r>
      <w:r w:rsidR="00071225" w:rsidRPr="00D34A1F">
        <w:t>является уполномоченным органом исполнительной власти Омской области, ответственным за реализацию Программы;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right="40" w:firstLine="851"/>
        <w:jc w:val="both"/>
      </w:pPr>
      <w:r w:rsidRPr="00D34A1F">
        <w:t>- </w:t>
      </w:r>
      <w:r w:rsidR="00071225" w:rsidRPr="00D34A1F">
        <w:t>обеспечивает текущую координацию деятельности исполнителей мероприятий Программы;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right="40" w:firstLine="851"/>
        <w:jc w:val="both"/>
      </w:pPr>
      <w:r w:rsidRPr="00D34A1F">
        <w:t>- </w:t>
      </w:r>
      <w:r w:rsidR="00071225" w:rsidRPr="00D34A1F">
        <w:t>предоставляет информационные и консультационные услуги участнику Программы и членам его семьи (совместно с Управлением Федеральной миграционной службы по Омской области);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right="40" w:firstLine="851"/>
        <w:jc w:val="both"/>
      </w:pPr>
      <w:r w:rsidRPr="00D34A1F">
        <w:t>- </w:t>
      </w:r>
      <w:r w:rsidR="00071225" w:rsidRPr="00D34A1F">
        <w:t>осуществляет сбор и анализ информации о реализации Программы, прием и обработку сведений о соотечественниках, изъявивших желание переехать в Омскую область;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right="40" w:firstLine="851"/>
        <w:jc w:val="both"/>
      </w:pPr>
      <w:r w:rsidRPr="00D34A1F">
        <w:t>- </w:t>
      </w:r>
      <w:r w:rsidR="00071225" w:rsidRPr="00D34A1F">
        <w:t>организует согласование кандидатуры участника Программы и принимает решение о возможности участ</w:t>
      </w:r>
      <w:r w:rsidR="006A2E5E" w:rsidRPr="00D34A1F">
        <w:t>ия соотечественника в Программе;</w:t>
      </w:r>
      <w:r w:rsidR="00071225" w:rsidRPr="00D34A1F">
        <w:t xml:space="preserve"> 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right="40" w:firstLine="851"/>
        <w:jc w:val="both"/>
      </w:pPr>
      <w:r w:rsidRPr="00D34A1F">
        <w:t>- </w:t>
      </w:r>
      <w:r w:rsidR="00071225" w:rsidRPr="00D34A1F">
        <w:t>вносит предложения о рассмотрении межведомственной комиссией изменения территории вселения участников Программы (с учетом решений межведомственных комиссий муниципальных районов по оказанию содействия добровольному переселению соотечественников);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right="40" w:firstLine="851"/>
        <w:jc w:val="both"/>
      </w:pPr>
      <w:r w:rsidRPr="00D34A1F">
        <w:t>- </w:t>
      </w:r>
      <w:r w:rsidR="00071225" w:rsidRPr="00D34A1F">
        <w:t>предоставляет государственные услуги в сфере социальной защиты населения;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567"/>
        </w:tabs>
        <w:spacing w:after="300" w:line="317" w:lineRule="exact"/>
        <w:ind w:firstLine="851"/>
        <w:jc w:val="both"/>
      </w:pPr>
      <w:r w:rsidRPr="00D34A1F">
        <w:t>- </w:t>
      </w:r>
      <w:r w:rsidR="00071225" w:rsidRPr="00D34A1F">
        <w:t>выполняет иные мероприятия, предусмотренные Программой.</w:t>
      </w:r>
    </w:p>
    <w:p w:rsidR="00071225" w:rsidRPr="00D34A1F" w:rsidRDefault="00071225" w:rsidP="006E6293">
      <w:pPr>
        <w:pStyle w:val="2"/>
        <w:shd w:val="clear" w:color="auto" w:fill="auto"/>
        <w:spacing w:after="297" w:line="317" w:lineRule="exact"/>
        <w:ind w:right="40" w:firstLine="0"/>
        <w:jc w:val="center"/>
      </w:pPr>
      <w:r w:rsidRPr="00D34A1F">
        <w:lastRenderedPageBreak/>
        <w:t xml:space="preserve">Управление Министерства труда и социального развития Омской области на </w:t>
      </w:r>
      <w:r w:rsidR="006E6293" w:rsidRPr="00D34A1F">
        <w:t xml:space="preserve">                 </w:t>
      </w:r>
      <w:r w:rsidRPr="00D34A1F">
        <w:t>территории муниципального образования</w:t>
      </w:r>
      <w:r w:rsidR="00767D50" w:rsidRPr="00D34A1F">
        <w:t xml:space="preserve"> (далее – У</w:t>
      </w:r>
      <w:r w:rsidR="006A2E5E" w:rsidRPr="00D34A1F">
        <w:t>МТСР</w:t>
      </w:r>
      <w:r w:rsidR="00767D50" w:rsidRPr="00D34A1F">
        <w:t>)</w:t>
      </w:r>
      <w:r w:rsidRPr="00D34A1F">
        <w:t>:</w:t>
      </w:r>
    </w:p>
    <w:p w:rsidR="00071225" w:rsidRPr="00D34A1F" w:rsidRDefault="00EA35AA" w:rsidP="006F7F29">
      <w:pPr>
        <w:pStyle w:val="2"/>
        <w:shd w:val="clear" w:color="auto" w:fill="auto"/>
        <w:tabs>
          <w:tab w:val="left" w:pos="142"/>
        </w:tabs>
        <w:ind w:right="40" w:firstLine="851"/>
        <w:jc w:val="both"/>
      </w:pPr>
      <w:r w:rsidRPr="00D34A1F">
        <w:t>- </w:t>
      </w:r>
      <w:r w:rsidR="00071225" w:rsidRPr="00D34A1F">
        <w:t>вносит предложения по согласованию кандидатуры участника Программы, а также изменению территории вселения участника Программы на заседание районной межведомственной комиссии по оказанию содействия добровольному переселению соотечественников, проживающих за рубежом;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0"/>
        </w:tabs>
        <w:ind w:right="40" w:firstLine="851"/>
        <w:jc w:val="both"/>
      </w:pPr>
      <w:r w:rsidRPr="00D34A1F">
        <w:t>- </w:t>
      </w:r>
      <w:r w:rsidR="00071225" w:rsidRPr="00D34A1F">
        <w:t>готовит и представляет в Министерство труда протокол заседания районной межведомственной комиссии по оказанию содействия добровольному переселению соотечественников, проживающих за рубежом, о согласовании кандидатуры (либо решение об отказе в приеме) участника Программы;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901"/>
        </w:tabs>
        <w:ind w:right="40" w:firstLine="851"/>
        <w:jc w:val="both"/>
      </w:pPr>
      <w:r w:rsidRPr="00D34A1F">
        <w:t>- </w:t>
      </w:r>
      <w:r w:rsidR="00071225" w:rsidRPr="00D34A1F">
        <w:t>осуществляет содействие в поиске жилых помещений для временного размещения участника Программы и членов его семьи;</w:t>
      </w:r>
    </w:p>
    <w:p w:rsidR="00071225" w:rsidRPr="00D34A1F" w:rsidRDefault="006F7F29" w:rsidP="006F7F29">
      <w:pPr>
        <w:pStyle w:val="2"/>
        <w:shd w:val="clear" w:color="auto" w:fill="auto"/>
        <w:ind w:right="40" w:firstLine="851"/>
        <w:jc w:val="both"/>
      </w:pPr>
      <w:r w:rsidRPr="00D34A1F">
        <w:t>- </w:t>
      </w:r>
      <w:r w:rsidR="00071225" w:rsidRPr="00D34A1F">
        <w:t>оказывает содействие участникам Программы в трудоустройстве, жилищном обустройстве, получении услуг в сфере здравоохранения, образования, в социально</w:t>
      </w:r>
      <w:r w:rsidR="00767D50" w:rsidRPr="00D34A1F">
        <w:t>-</w:t>
      </w:r>
      <w:r w:rsidR="00071225" w:rsidRPr="00D34A1F">
        <w:t>культурной адаптации;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901"/>
        </w:tabs>
        <w:ind w:firstLine="851"/>
        <w:jc w:val="both"/>
      </w:pPr>
      <w:r w:rsidRPr="00D34A1F">
        <w:t>- </w:t>
      </w:r>
      <w:r w:rsidR="00071225" w:rsidRPr="00D34A1F">
        <w:t>предоставляет государственные услуги в сфере социальной защиты населения;</w:t>
      </w:r>
    </w:p>
    <w:p w:rsidR="00071225" w:rsidRPr="00D34A1F" w:rsidRDefault="00EA35AA" w:rsidP="006F7F29">
      <w:pPr>
        <w:pStyle w:val="2"/>
        <w:shd w:val="clear" w:color="auto" w:fill="auto"/>
        <w:ind w:right="40" w:firstLine="851"/>
        <w:jc w:val="both"/>
      </w:pPr>
      <w:r w:rsidRPr="00D34A1F">
        <w:t>- </w:t>
      </w:r>
      <w:r w:rsidR="00071225" w:rsidRPr="00D34A1F">
        <w:t>организует  работу  постоянно  действующего  консультационного  пункта  для участников Программы;</w:t>
      </w:r>
    </w:p>
    <w:p w:rsidR="00071225" w:rsidRPr="00D34A1F" w:rsidRDefault="00EA35AA" w:rsidP="006F7F29">
      <w:pPr>
        <w:pStyle w:val="2"/>
        <w:shd w:val="clear" w:color="auto" w:fill="auto"/>
        <w:ind w:right="40" w:firstLine="851"/>
        <w:jc w:val="both"/>
      </w:pPr>
      <w:r w:rsidRPr="00D34A1F">
        <w:t>- </w:t>
      </w:r>
      <w:r w:rsidR="00071225" w:rsidRPr="00D34A1F">
        <w:t xml:space="preserve">руководители </w:t>
      </w:r>
      <w:r w:rsidR="006A2E5E" w:rsidRPr="00D34A1F">
        <w:t>УМТСР</w:t>
      </w:r>
      <w:r w:rsidR="00071225" w:rsidRPr="00D34A1F">
        <w:t xml:space="preserve"> принимают участие в проведении межведомственной комиссии по реализации государственной программы Омской области "Оказание содействия добровольному переселению в Омскую область соотечествен</w:t>
      </w:r>
      <w:r w:rsidR="00AB2AEA" w:rsidRPr="00D34A1F">
        <w:t>ников, проживающих за рубежом".</w:t>
      </w:r>
    </w:p>
    <w:p w:rsidR="00071225" w:rsidRPr="00D34A1F" w:rsidRDefault="00071225" w:rsidP="004E3965">
      <w:pPr>
        <w:pStyle w:val="2"/>
        <w:shd w:val="clear" w:color="auto" w:fill="auto"/>
        <w:ind w:firstLine="850"/>
        <w:jc w:val="both"/>
      </w:pPr>
    </w:p>
    <w:p w:rsidR="00071225" w:rsidRPr="00D34A1F" w:rsidRDefault="00071225" w:rsidP="006E6293">
      <w:pPr>
        <w:pStyle w:val="2"/>
        <w:shd w:val="clear" w:color="auto" w:fill="auto"/>
        <w:spacing w:after="309" w:line="328" w:lineRule="exact"/>
        <w:ind w:right="40" w:firstLine="0"/>
        <w:jc w:val="center"/>
      </w:pPr>
      <w:r w:rsidRPr="00D34A1F">
        <w:t xml:space="preserve">Главное управление государственной службы занятости населения Омской области </w:t>
      </w:r>
    </w:p>
    <w:p w:rsidR="00071225" w:rsidRPr="00D34A1F" w:rsidRDefault="00071225" w:rsidP="004E3965">
      <w:pPr>
        <w:pStyle w:val="2"/>
        <w:shd w:val="clear" w:color="auto" w:fill="auto"/>
        <w:tabs>
          <w:tab w:val="left" w:pos="897"/>
        </w:tabs>
        <w:spacing w:line="317" w:lineRule="exact"/>
        <w:ind w:right="20" w:firstLine="850"/>
        <w:jc w:val="both"/>
      </w:pPr>
      <w:r w:rsidRPr="00D34A1F">
        <w:t xml:space="preserve">- </w:t>
      </w:r>
      <w:r w:rsidR="00EA255D" w:rsidRPr="00D34A1F">
        <w:t xml:space="preserve">организует </w:t>
      </w:r>
      <w:r w:rsidRPr="00D34A1F">
        <w:t>реализацию мероприятий по трудоустройству соотечественников на территории Омской области;</w:t>
      </w:r>
    </w:p>
    <w:p w:rsidR="00071225" w:rsidRPr="00D34A1F" w:rsidRDefault="006F7F29" w:rsidP="004E3965">
      <w:pPr>
        <w:pStyle w:val="2"/>
        <w:shd w:val="clear" w:color="auto" w:fill="auto"/>
        <w:tabs>
          <w:tab w:val="left" w:pos="897"/>
          <w:tab w:val="left" w:pos="1134"/>
        </w:tabs>
        <w:spacing w:line="317" w:lineRule="exact"/>
        <w:ind w:right="20" w:firstLine="850"/>
        <w:jc w:val="both"/>
      </w:pPr>
      <w:r w:rsidRPr="00D34A1F">
        <w:t>- </w:t>
      </w:r>
      <w:r w:rsidR="00071225" w:rsidRPr="00D34A1F">
        <w:t>организует реализацию мероприятий по содействию самозанятости и профессиональному обучению участников Программы и членов их семей;</w:t>
      </w:r>
    </w:p>
    <w:p w:rsidR="00071225" w:rsidRPr="00D34A1F" w:rsidRDefault="006F7F29" w:rsidP="004E3965">
      <w:pPr>
        <w:pStyle w:val="20"/>
        <w:widowControl w:val="0"/>
        <w:tabs>
          <w:tab w:val="left" w:pos="993"/>
        </w:tabs>
        <w:spacing w:after="0" w:line="240" w:lineRule="auto"/>
        <w:ind w:firstLine="850"/>
        <w:jc w:val="both"/>
        <w:rPr>
          <w:color w:val="000000"/>
          <w:sz w:val="25"/>
          <w:szCs w:val="25"/>
        </w:rPr>
      </w:pPr>
      <w:r w:rsidRPr="00D34A1F">
        <w:rPr>
          <w:color w:val="000000"/>
          <w:sz w:val="25"/>
          <w:szCs w:val="25"/>
        </w:rPr>
        <w:t>- </w:t>
      </w:r>
      <w:r w:rsidR="00767D50" w:rsidRPr="00D34A1F">
        <w:rPr>
          <w:color w:val="000000"/>
          <w:sz w:val="25"/>
          <w:szCs w:val="25"/>
        </w:rPr>
        <w:t>пред</w:t>
      </w:r>
      <w:r w:rsidR="00071225" w:rsidRPr="00D34A1F">
        <w:rPr>
          <w:color w:val="000000"/>
          <w:sz w:val="25"/>
          <w:szCs w:val="25"/>
        </w:rPr>
        <w:t>ставляет в Министерство труда информацию о</w:t>
      </w:r>
      <w:r w:rsidR="009B1C8C" w:rsidRPr="00D34A1F">
        <w:rPr>
          <w:color w:val="000000"/>
          <w:sz w:val="25"/>
          <w:szCs w:val="25"/>
        </w:rPr>
        <w:t xml:space="preserve"> наличии вакантных рабочих мест;</w:t>
      </w:r>
    </w:p>
    <w:p w:rsidR="00071225" w:rsidRPr="00D34A1F" w:rsidRDefault="006F7F29" w:rsidP="004E3965">
      <w:pPr>
        <w:pStyle w:val="2"/>
        <w:shd w:val="clear" w:color="auto" w:fill="auto"/>
        <w:tabs>
          <w:tab w:val="left" w:pos="897"/>
        </w:tabs>
        <w:spacing w:line="317" w:lineRule="exact"/>
        <w:ind w:right="20" w:firstLine="850"/>
        <w:jc w:val="both"/>
      </w:pPr>
      <w:r w:rsidRPr="00D34A1F">
        <w:t>- </w:t>
      </w:r>
      <w:r w:rsidR="00071225" w:rsidRPr="00D34A1F">
        <w:t>обеспечивает текущую координацию деятельности казенных учреждений государственной службы занятости населени</w:t>
      </w:r>
      <w:r w:rsidR="009B1C8C" w:rsidRPr="00D34A1F">
        <w:t>я Омской области;</w:t>
      </w:r>
    </w:p>
    <w:p w:rsidR="00FC4719" w:rsidRPr="00D34A1F" w:rsidRDefault="00EA35AA" w:rsidP="00AB2AEA">
      <w:pPr>
        <w:pStyle w:val="2"/>
        <w:shd w:val="clear" w:color="auto" w:fill="auto"/>
        <w:tabs>
          <w:tab w:val="left" w:pos="0"/>
          <w:tab w:val="left" w:pos="987"/>
        </w:tabs>
        <w:spacing w:line="317" w:lineRule="exact"/>
        <w:ind w:right="20" w:firstLine="850"/>
        <w:jc w:val="both"/>
      </w:pPr>
      <w:r w:rsidRPr="00D34A1F">
        <w:t>- </w:t>
      </w:r>
      <w:r w:rsidR="00767D50" w:rsidRPr="00D34A1F">
        <w:t>пред</w:t>
      </w:r>
      <w:r w:rsidR="00071225" w:rsidRPr="00D34A1F">
        <w:t>ставляет информацию для согласования к</w:t>
      </w:r>
      <w:r w:rsidR="00EA255D" w:rsidRPr="00D34A1F">
        <w:t>андидатуры участника Программы</w:t>
      </w:r>
      <w:r w:rsidR="00173E8D" w:rsidRPr="00D34A1F">
        <w:t>, в том числе информаци</w:t>
      </w:r>
      <w:r w:rsidR="00EA2628" w:rsidRPr="00D34A1F">
        <w:t>ю</w:t>
      </w:r>
      <w:r w:rsidR="00173E8D" w:rsidRPr="00D34A1F">
        <w:t xml:space="preserve"> о возможности трудоустройства участников Программы и членов их семей на территории Омской области, а также о соответствие предложенных вакансий имеющимся сведениям об уровне образования и о фактическом опыте</w:t>
      </w:r>
      <w:r w:rsidR="00AB2AEA" w:rsidRPr="00D34A1F">
        <w:t xml:space="preserve"> работы.</w:t>
      </w:r>
    </w:p>
    <w:p w:rsidR="00FC4719" w:rsidRPr="00D34A1F" w:rsidRDefault="00FC4719" w:rsidP="00AB2AEA">
      <w:pPr>
        <w:pStyle w:val="2"/>
        <w:shd w:val="clear" w:color="auto" w:fill="auto"/>
        <w:tabs>
          <w:tab w:val="left" w:pos="0"/>
          <w:tab w:val="left" w:pos="993"/>
        </w:tabs>
        <w:spacing w:line="317" w:lineRule="exact"/>
        <w:ind w:right="20" w:firstLine="0"/>
        <w:jc w:val="both"/>
        <w:rPr>
          <w:b/>
        </w:rPr>
      </w:pPr>
    </w:p>
    <w:p w:rsidR="00071225" w:rsidRPr="00D34A1F" w:rsidRDefault="00071225" w:rsidP="009C4D6A">
      <w:pPr>
        <w:pStyle w:val="2"/>
        <w:shd w:val="clear" w:color="auto" w:fill="auto"/>
        <w:spacing w:after="300"/>
        <w:ind w:firstLine="0"/>
        <w:jc w:val="center"/>
      </w:pPr>
      <w:r w:rsidRPr="00D34A1F">
        <w:t xml:space="preserve">Министерство здравоохранения Омской области                                                                            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993"/>
        </w:tabs>
        <w:ind w:right="20" w:firstLine="851"/>
        <w:jc w:val="both"/>
      </w:pPr>
      <w:r w:rsidRPr="00D34A1F">
        <w:t>- </w:t>
      </w:r>
      <w:r w:rsidR="00071225" w:rsidRPr="00D34A1F">
        <w:t>содействует в предоставлении государственных услуг по оказанию участнику Программы и членам его семьи медицинской помощи в соответствии с программой государственных гарантий оказания гражданам Российской Федерации, проживающим на территории Омской области, бесплатной медицинской помощи;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993"/>
        </w:tabs>
        <w:ind w:right="20" w:firstLine="851"/>
        <w:jc w:val="both"/>
      </w:pPr>
      <w:r w:rsidRPr="00D34A1F">
        <w:t>- </w:t>
      </w:r>
      <w:r w:rsidR="00071225" w:rsidRPr="00D34A1F">
        <w:t xml:space="preserve">организует проведение медицинского освидетельствования прибывших в Омскую </w:t>
      </w:r>
      <w:r w:rsidR="00071225" w:rsidRPr="00D34A1F">
        <w:lastRenderedPageBreak/>
        <w:t>область участников Программы и членов их семей на наличие инфекционных заболеваний, представляющих опасность для окружающих;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993"/>
        </w:tabs>
        <w:ind w:right="20" w:firstLine="851"/>
        <w:jc w:val="both"/>
      </w:pPr>
      <w:r w:rsidRPr="00D34A1F">
        <w:t>- </w:t>
      </w:r>
      <w:r w:rsidR="00071225" w:rsidRPr="00D34A1F">
        <w:t>информирует соотечественников, претендующих на вакантные рабочие места в сфере здравоохранения, предусматривающие наличие высшего профессионального или среднего профессионального медицинского или фармацевтического образования, о возможности трудоустройства на территории Омской области;</w:t>
      </w:r>
    </w:p>
    <w:p w:rsidR="00E71168" w:rsidRPr="00D34A1F" w:rsidRDefault="006F7F29" w:rsidP="00E71168">
      <w:pPr>
        <w:pStyle w:val="2"/>
        <w:shd w:val="clear" w:color="auto" w:fill="auto"/>
        <w:tabs>
          <w:tab w:val="left" w:pos="993"/>
        </w:tabs>
        <w:ind w:right="20" w:firstLine="851"/>
        <w:jc w:val="both"/>
        <w:rPr>
          <w:b/>
        </w:rPr>
      </w:pPr>
      <w:r w:rsidRPr="00D34A1F">
        <w:t>- </w:t>
      </w:r>
      <w:r w:rsidR="00E71168" w:rsidRPr="00D34A1F">
        <w:t xml:space="preserve">при наличии у участника </w:t>
      </w:r>
      <w:r w:rsidR="00EA2628" w:rsidRPr="00D34A1F">
        <w:t>П</w:t>
      </w:r>
      <w:r w:rsidR="00E71168" w:rsidRPr="00D34A1F">
        <w:t xml:space="preserve">рограммы гарантийного письма Министерство здравоохранения Омской области подтверждает или опровергает возможность его трудоустройства в </w:t>
      </w:r>
      <w:r w:rsidR="00EA2628" w:rsidRPr="00D34A1F">
        <w:t xml:space="preserve">учреждения, </w:t>
      </w:r>
      <w:r w:rsidR="00E71168" w:rsidRPr="00D34A1F">
        <w:t>подведомственные Министерств</w:t>
      </w:r>
      <w:r w:rsidR="00EA2628" w:rsidRPr="00D34A1F">
        <w:t>у</w:t>
      </w:r>
      <w:r w:rsidR="00E71168" w:rsidRPr="00D34A1F">
        <w:t xml:space="preserve"> здравоохранения Омской области.</w:t>
      </w:r>
      <w:r w:rsidR="00E71168" w:rsidRPr="00D34A1F">
        <w:rPr>
          <w:b/>
        </w:rPr>
        <w:t xml:space="preserve"> </w:t>
      </w:r>
    </w:p>
    <w:p w:rsidR="00071225" w:rsidRPr="00D34A1F" w:rsidRDefault="00071225" w:rsidP="004E3965">
      <w:pPr>
        <w:tabs>
          <w:tab w:val="left" w:pos="897"/>
        </w:tabs>
        <w:ind w:right="20" w:firstLine="850"/>
        <w:jc w:val="both"/>
      </w:pPr>
    </w:p>
    <w:p w:rsidR="00071225" w:rsidRPr="00D34A1F" w:rsidRDefault="00071225" w:rsidP="009C4D6A">
      <w:pPr>
        <w:pStyle w:val="2"/>
        <w:shd w:val="clear" w:color="auto" w:fill="auto"/>
        <w:spacing w:line="328" w:lineRule="exact"/>
        <w:ind w:firstLine="0"/>
        <w:jc w:val="center"/>
      </w:pPr>
      <w:r w:rsidRPr="00D34A1F">
        <w:t xml:space="preserve">Министерство образования Омской области                                                                           </w:t>
      </w:r>
    </w:p>
    <w:p w:rsidR="00071225" w:rsidRPr="00D34A1F" w:rsidRDefault="00071225" w:rsidP="004E3965">
      <w:pPr>
        <w:pStyle w:val="2"/>
        <w:shd w:val="clear" w:color="auto" w:fill="auto"/>
        <w:spacing w:line="328" w:lineRule="exact"/>
        <w:ind w:firstLine="850"/>
        <w:jc w:val="center"/>
      </w:pPr>
    </w:p>
    <w:p w:rsidR="00071225" w:rsidRPr="00D34A1F" w:rsidRDefault="006F7F29" w:rsidP="006F7F29">
      <w:pPr>
        <w:pStyle w:val="2"/>
        <w:shd w:val="clear" w:color="auto" w:fill="auto"/>
        <w:tabs>
          <w:tab w:val="left" w:pos="142"/>
        </w:tabs>
        <w:ind w:right="20" w:firstLine="851"/>
        <w:jc w:val="both"/>
      </w:pPr>
      <w:r w:rsidRPr="00D34A1F">
        <w:t>- </w:t>
      </w:r>
      <w:r w:rsidR="00071225" w:rsidRPr="00D34A1F">
        <w:t>оказывает содействие в предоставлении государственных услуг участнику Программы и членам его семьи в сфере дошкольного, общего, дополнительного и профессионального образования;</w:t>
      </w:r>
    </w:p>
    <w:p w:rsidR="00AB2AEA" w:rsidRPr="00D34A1F" w:rsidRDefault="006F7F29" w:rsidP="006F7F29">
      <w:pPr>
        <w:pStyle w:val="2"/>
        <w:shd w:val="clear" w:color="auto" w:fill="auto"/>
        <w:tabs>
          <w:tab w:val="left" w:pos="142"/>
        </w:tabs>
        <w:ind w:right="20" w:firstLine="851"/>
        <w:jc w:val="both"/>
        <w:rPr>
          <w:b/>
        </w:rPr>
      </w:pPr>
      <w:r w:rsidRPr="00D34A1F">
        <w:t>- </w:t>
      </w:r>
      <w:r w:rsidR="00E71168" w:rsidRPr="00D34A1F">
        <w:t xml:space="preserve">при наличии у участника </w:t>
      </w:r>
      <w:r w:rsidR="00EA2628" w:rsidRPr="00D34A1F">
        <w:t>П</w:t>
      </w:r>
      <w:r w:rsidR="00E71168" w:rsidRPr="00D34A1F">
        <w:t xml:space="preserve">рограммы гарантийного письма Министерство образования Омской области подтверждает или опровергает возможность его трудоустройства в </w:t>
      </w:r>
      <w:r w:rsidR="00EA2628" w:rsidRPr="00D34A1F">
        <w:t xml:space="preserve">учреждения, </w:t>
      </w:r>
      <w:r w:rsidR="00E71168" w:rsidRPr="00D34A1F">
        <w:t>подведомственные Министерств</w:t>
      </w:r>
      <w:r w:rsidR="00EA2628" w:rsidRPr="00D34A1F">
        <w:t>у</w:t>
      </w:r>
      <w:r w:rsidR="00E71168" w:rsidRPr="00D34A1F">
        <w:t xml:space="preserve"> образования Омской области.</w:t>
      </w:r>
    </w:p>
    <w:p w:rsidR="00F312BE" w:rsidRPr="00D34A1F" w:rsidRDefault="00F312BE" w:rsidP="004E3965">
      <w:pPr>
        <w:pStyle w:val="2"/>
        <w:shd w:val="clear" w:color="auto" w:fill="auto"/>
        <w:tabs>
          <w:tab w:val="left" w:pos="900"/>
        </w:tabs>
        <w:ind w:right="20" w:firstLine="850"/>
        <w:jc w:val="both"/>
      </w:pPr>
    </w:p>
    <w:p w:rsidR="00071225" w:rsidRPr="00D34A1F" w:rsidRDefault="006E6293" w:rsidP="006E6293">
      <w:pPr>
        <w:pStyle w:val="2"/>
        <w:shd w:val="clear" w:color="auto" w:fill="auto"/>
        <w:spacing w:line="328" w:lineRule="exact"/>
        <w:ind w:firstLine="0"/>
        <w:jc w:val="center"/>
      </w:pPr>
      <w:r w:rsidRPr="00D34A1F">
        <w:t xml:space="preserve">2. </w:t>
      </w:r>
      <w:r w:rsidR="00071225" w:rsidRPr="00D34A1F">
        <w:t>Функции территориального органа федерального органа исполнительной власти</w:t>
      </w:r>
      <w:r w:rsidRPr="00D34A1F">
        <w:t xml:space="preserve"> </w:t>
      </w:r>
    </w:p>
    <w:p w:rsidR="006E6293" w:rsidRPr="00D34A1F" w:rsidRDefault="006E6293" w:rsidP="006E6293">
      <w:pPr>
        <w:pStyle w:val="2"/>
        <w:shd w:val="clear" w:color="auto" w:fill="auto"/>
        <w:spacing w:line="328" w:lineRule="exact"/>
        <w:ind w:firstLine="0"/>
        <w:jc w:val="center"/>
      </w:pPr>
    </w:p>
    <w:p w:rsidR="00071225" w:rsidRPr="00D34A1F" w:rsidRDefault="00071225" w:rsidP="006E6293">
      <w:pPr>
        <w:pStyle w:val="2"/>
        <w:shd w:val="clear" w:color="auto" w:fill="auto"/>
        <w:spacing w:line="328" w:lineRule="exact"/>
        <w:ind w:firstLine="0"/>
        <w:jc w:val="center"/>
      </w:pPr>
      <w:r w:rsidRPr="00D34A1F">
        <w:t>Управление Федеральной миграционной службы по Омской области (по согласованию)</w:t>
      </w:r>
    </w:p>
    <w:p w:rsidR="0009496E" w:rsidRDefault="0009496E" w:rsidP="00A437ED">
      <w:pPr>
        <w:pStyle w:val="20"/>
        <w:widowControl w:val="0"/>
        <w:shd w:val="clear" w:color="auto" w:fill="FFFFFF"/>
        <w:spacing w:after="0" w:line="240" w:lineRule="auto"/>
        <w:ind w:firstLine="850"/>
        <w:jc w:val="both"/>
        <w:rPr>
          <w:color w:val="000000"/>
          <w:sz w:val="25"/>
          <w:szCs w:val="25"/>
        </w:rPr>
      </w:pPr>
    </w:p>
    <w:p w:rsidR="00071225" w:rsidRPr="00D34A1F" w:rsidRDefault="006F7F29" w:rsidP="00A437ED">
      <w:pPr>
        <w:pStyle w:val="20"/>
        <w:widowControl w:val="0"/>
        <w:shd w:val="clear" w:color="auto" w:fill="FFFFFF"/>
        <w:spacing w:after="0" w:line="240" w:lineRule="auto"/>
        <w:ind w:firstLine="850"/>
        <w:jc w:val="both"/>
        <w:rPr>
          <w:color w:val="000000"/>
          <w:sz w:val="25"/>
          <w:szCs w:val="25"/>
        </w:rPr>
      </w:pPr>
      <w:r w:rsidRPr="00D34A1F">
        <w:rPr>
          <w:color w:val="000000"/>
          <w:sz w:val="25"/>
          <w:szCs w:val="25"/>
        </w:rPr>
        <w:t>- </w:t>
      </w:r>
      <w:r w:rsidR="00071225" w:rsidRPr="00D34A1F">
        <w:rPr>
          <w:color w:val="000000"/>
          <w:sz w:val="25"/>
          <w:szCs w:val="25"/>
        </w:rPr>
        <w:t xml:space="preserve">осуществляет полномочия, определенные Федеральной миграционной службой, являющейся координатором </w:t>
      </w:r>
      <w:r w:rsidR="00E54BF8" w:rsidRPr="00D34A1F">
        <w:rPr>
          <w:color w:val="000000"/>
          <w:sz w:val="25"/>
          <w:szCs w:val="25"/>
        </w:rPr>
        <w:t>П</w:t>
      </w:r>
      <w:r w:rsidR="00071225" w:rsidRPr="00D34A1F">
        <w:rPr>
          <w:color w:val="000000"/>
          <w:sz w:val="25"/>
          <w:szCs w:val="25"/>
        </w:rPr>
        <w:t xml:space="preserve">рограммы по оказанию содействия добровольному переселению в Российскую Федерацию соотечественников, проживающих за рубежом; </w:t>
      </w:r>
    </w:p>
    <w:p w:rsidR="00A437ED" w:rsidRPr="00D34A1F" w:rsidRDefault="00A437ED" w:rsidP="00A437ED">
      <w:pPr>
        <w:pStyle w:val="ConsPlusNormal"/>
        <w:ind w:firstLine="850"/>
        <w:jc w:val="both"/>
        <w:rPr>
          <w:color w:val="000000"/>
          <w:sz w:val="25"/>
          <w:szCs w:val="25"/>
        </w:rPr>
      </w:pPr>
      <w:r w:rsidRPr="00D34A1F">
        <w:rPr>
          <w:color w:val="000000"/>
          <w:sz w:val="25"/>
          <w:szCs w:val="25"/>
        </w:rPr>
        <w:t xml:space="preserve">- осуществляет контроль за реализацией </w:t>
      </w:r>
      <w:r w:rsidR="00E54BF8" w:rsidRPr="00D34A1F">
        <w:rPr>
          <w:color w:val="000000"/>
          <w:sz w:val="25"/>
          <w:szCs w:val="25"/>
        </w:rPr>
        <w:t>П</w:t>
      </w:r>
      <w:r w:rsidRPr="00D34A1F">
        <w:rPr>
          <w:color w:val="000000"/>
          <w:sz w:val="25"/>
          <w:szCs w:val="25"/>
        </w:rPr>
        <w:t xml:space="preserve">рограммы по оказанию содействия добровольному переселению в Российскую Федерацию соотечественников, проживающих за рубежом совместно с </w:t>
      </w:r>
      <w:r w:rsidR="00E54BF8" w:rsidRPr="00D34A1F">
        <w:rPr>
          <w:color w:val="000000"/>
          <w:sz w:val="25"/>
          <w:szCs w:val="25"/>
        </w:rPr>
        <w:t>м</w:t>
      </w:r>
      <w:r w:rsidRPr="00D34A1F">
        <w:rPr>
          <w:color w:val="000000"/>
          <w:sz w:val="25"/>
          <w:szCs w:val="25"/>
        </w:rPr>
        <w:t xml:space="preserve">ежведомственной комиссией по реализации указанной </w:t>
      </w:r>
      <w:r w:rsidR="00E54BF8" w:rsidRPr="00D34A1F">
        <w:rPr>
          <w:color w:val="000000"/>
          <w:sz w:val="25"/>
          <w:szCs w:val="25"/>
        </w:rPr>
        <w:t>П</w:t>
      </w:r>
      <w:r w:rsidRPr="00D34A1F">
        <w:rPr>
          <w:color w:val="000000"/>
          <w:sz w:val="25"/>
          <w:szCs w:val="25"/>
        </w:rPr>
        <w:t>рограммы;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709"/>
        </w:tabs>
        <w:ind w:right="40" w:firstLine="851"/>
        <w:jc w:val="both"/>
      </w:pPr>
      <w:r w:rsidRPr="00D34A1F">
        <w:t>- </w:t>
      </w:r>
      <w:r w:rsidR="00071225" w:rsidRPr="00D34A1F">
        <w:t xml:space="preserve">направляет электронный вариант заявления </w:t>
      </w:r>
      <w:r w:rsidR="004D2AAB" w:rsidRPr="00D34A1F">
        <w:t xml:space="preserve">об участии в </w:t>
      </w:r>
      <w:r w:rsidR="00E54BF8" w:rsidRPr="00D34A1F">
        <w:t>П</w:t>
      </w:r>
      <w:r w:rsidR="004D2AAB" w:rsidRPr="00D34A1F">
        <w:t xml:space="preserve">рограмме по оказанию содействия добровольному переселению в Российскую Федерацию соотечественников, проживающих за рубежом </w:t>
      </w:r>
      <w:r w:rsidR="00E54BF8" w:rsidRPr="00D34A1F">
        <w:t xml:space="preserve">(далее – заявление), </w:t>
      </w:r>
      <w:r w:rsidR="00071225" w:rsidRPr="00D34A1F">
        <w:t xml:space="preserve">в Министерство труда и социального развития Омской области, после проверки данных по учетам ФМС России на 3 </w:t>
      </w:r>
      <w:r w:rsidR="008D2B79" w:rsidRPr="00D34A1F">
        <w:t>рабочий день после е</w:t>
      </w:r>
      <w:r w:rsidR="00B621E6" w:rsidRPr="00D34A1F">
        <w:t>го</w:t>
      </w:r>
      <w:r w:rsidR="008D2B79" w:rsidRPr="00D34A1F">
        <w:t xml:space="preserve"> получения;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426"/>
        </w:tabs>
        <w:ind w:right="40" w:firstLine="850"/>
        <w:jc w:val="both"/>
      </w:pPr>
      <w:r w:rsidRPr="00D34A1F">
        <w:t>- </w:t>
      </w:r>
      <w:r w:rsidR="00071225" w:rsidRPr="00D34A1F">
        <w:t xml:space="preserve">после получения решения </w:t>
      </w:r>
      <w:r w:rsidR="00E54BF8" w:rsidRPr="00D34A1F">
        <w:t>из</w:t>
      </w:r>
      <w:r w:rsidR="00071225" w:rsidRPr="00D34A1F">
        <w:t xml:space="preserve"> Министерства труда, а также результатов проверки потенциального участника </w:t>
      </w:r>
      <w:r w:rsidR="00E54BF8" w:rsidRPr="00D34A1F">
        <w:t>П</w:t>
      </w:r>
      <w:r w:rsidR="00071225" w:rsidRPr="00D34A1F">
        <w:t xml:space="preserve">рограммы и переселяющихся совместно с ним членов его семьи по учетам МВД России, ФСБ России, ФСКН России и ФМС России принимает решение о выдаче (отказе в выдаче или аннулировании) свидетельства участника </w:t>
      </w:r>
      <w:r w:rsidR="00E54BF8" w:rsidRPr="00D34A1F">
        <w:t>П</w:t>
      </w:r>
      <w:r w:rsidR="00071225" w:rsidRPr="00D34A1F">
        <w:t>рограммы;</w:t>
      </w:r>
    </w:p>
    <w:p w:rsidR="00347330" w:rsidRPr="00D34A1F" w:rsidRDefault="007705DC" w:rsidP="006F7F29">
      <w:pPr>
        <w:pStyle w:val="2"/>
        <w:shd w:val="clear" w:color="auto" w:fill="auto"/>
        <w:tabs>
          <w:tab w:val="left" w:pos="426"/>
        </w:tabs>
        <w:ind w:right="40" w:firstLine="850"/>
        <w:jc w:val="both"/>
      </w:pPr>
      <w:r w:rsidRPr="00D34A1F">
        <w:t xml:space="preserve">- ведет учет участников </w:t>
      </w:r>
      <w:r w:rsidR="00E54BF8" w:rsidRPr="00D34A1F">
        <w:t>П</w:t>
      </w:r>
      <w:r w:rsidRPr="00D34A1F">
        <w:t xml:space="preserve">рограммы по оказанию содействия добровольному переселению в Российскую Федерацию соотечественников, проживающих за рубежом, </w:t>
      </w:r>
      <w:r w:rsidR="00F15172" w:rsidRPr="00D34A1F">
        <w:br/>
      </w:r>
      <w:r w:rsidRPr="00D34A1F">
        <w:t>и членов их семей на каждой стадии переселения;</w:t>
      </w:r>
      <w:r w:rsidR="00347330" w:rsidRPr="00D34A1F">
        <w:t xml:space="preserve"> </w:t>
      </w:r>
    </w:p>
    <w:p w:rsidR="007F79AC" w:rsidRPr="00D34A1F" w:rsidRDefault="006F7F29" w:rsidP="006F7F29">
      <w:pPr>
        <w:pStyle w:val="2"/>
        <w:shd w:val="clear" w:color="auto" w:fill="auto"/>
        <w:tabs>
          <w:tab w:val="left" w:pos="426"/>
        </w:tabs>
        <w:ind w:right="40" w:firstLine="850"/>
        <w:jc w:val="both"/>
      </w:pPr>
      <w:r w:rsidRPr="00D34A1F">
        <w:t>- </w:t>
      </w:r>
      <w:r w:rsidR="00071225" w:rsidRPr="00D34A1F">
        <w:t xml:space="preserve">в установленном законодательством порядке осуществляет регистрацию </w:t>
      </w:r>
      <w:r w:rsidR="00071225" w:rsidRPr="00D34A1F">
        <w:lastRenderedPageBreak/>
        <w:t xml:space="preserve">заявителей, постоянно или временно проживающих на законном основании на территории Российской Федерации, в качестве участников Программы, их учет, разъяснение содержания </w:t>
      </w:r>
      <w:r w:rsidR="00F15172" w:rsidRPr="00D34A1F">
        <w:t>П</w:t>
      </w:r>
      <w:r w:rsidR="00071225" w:rsidRPr="00D34A1F">
        <w:t>рограммы и предостав</w:t>
      </w:r>
      <w:r w:rsidR="007F79AC" w:rsidRPr="00D34A1F">
        <w:t>ляемых в ее рамках возможностей;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426"/>
        </w:tabs>
        <w:ind w:right="40" w:firstLine="850"/>
        <w:jc w:val="both"/>
      </w:pPr>
      <w:r w:rsidRPr="00D34A1F">
        <w:t>-</w:t>
      </w:r>
      <w:r w:rsidRPr="00D34A1F">
        <w:rPr>
          <w:lang w:val="en-US"/>
        </w:rPr>
        <w:t> </w:t>
      </w:r>
      <w:r w:rsidR="00071225" w:rsidRPr="00D34A1F">
        <w:t>оформл</w:t>
      </w:r>
      <w:r w:rsidR="007F79AC" w:rsidRPr="00D34A1F">
        <w:t xml:space="preserve">яет </w:t>
      </w:r>
      <w:r w:rsidR="00071225" w:rsidRPr="00D34A1F">
        <w:t>и выда</w:t>
      </w:r>
      <w:r w:rsidR="007F79AC" w:rsidRPr="00D34A1F">
        <w:t xml:space="preserve">ет </w:t>
      </w:r>
      <w:r w:rsidR="00071225" w:rsidRPr="00D34A1F">
        <w:t xml:space="preserve">свидетельства участника </w:t>
      </w:r>
      <w:r w:rsidR="0068602F" w:rsidRPr="00D34A1F">
        <w:t>П</w:t>
      </w:r>
      <w:r w:rsidR="00071225" w:rsidRPr="00D34A1F">
        <w:t>рограммы по оказанию содействия добровольному переселению в Российскую Федерацию соотечественников, проживающих за рубежом</w:t>
      </w:r>
      <w:r w:rsidR="007F79AC" w:rsidRPr="00D34A1F">
        <w:t>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426"/>
        </w:tabs>
        <w:ind w:right="40" w:firstLine="850"/>
        <w:jc w:val="both"/>
      </w:pPr>
      <w:r w:rsidRPr="00D34A1F">
        <w:t>- </w:t>
      </w:r>
      <w:r w:rsidR="002F1962" w:rsidRPr="00D34A1F">
        <w:t xml:space="preserve">при обращении  гражданина </w:t>
      </w:r>
      <w:r w:rsidR="00071225" w:rsidRPr="00D34A1F">
        <w:t>производит компенсационные выплаты участнику Программы в соответствии с законодательств</w:t>
      </w:r>
      <w:r w:rsidR="007705DC" w:rsidRPr="00D34A1F">
        <w:t>ом Российской Федерации.</w:t>
      </w:r>
    </w:p>
    <w:p w:rsidR="00071225" w:rsidRPr="00D34A1F" w:rsidRDefault="00071225" w:rsidP="004E3965">
      <w:pPr>
        <w:pStyle w:val="2"/>
        <w:shd w:val="clear" w:color="auto" w:fill="auto"/>
        <w:tabs>
          <w:tab w:val="left" w:pos="900"/>
        </w:tabs>
        <w:ind w:right="40" w:firstLine="850"/>
        <w:jc w:val="both"/>
      </w:pPr>
    </w:p>
    <w:p w:rsidR="00071225" w:rsidRPr="00D34A1F" w:rsidRDefault="00071225" w:rsidP="006E6293">
      <w:pPr>
        <w:pStyle w:val="2"/>
        <w:shd w:val="clear" w:color="auto" w:fill="auto"/>
        <w:spacing w:line="250" w:lineRule="exact"/>
        <w:ind w:firstLine="0"/>
        <w:jc w:val="center"/>
      </w:pPr>
      <w:r w:rsidRPr="00D34A1F">
        <w:t xml:space="preserve">3. </w:t>
      </w:r>
      <w:r w:rsidR="005866F4" w:rsidRPr="00D34A1F">
        <w:t xml:space="preserve"> </w:t>
      </w:r>
      <w:r w:rsidRPr="00D34A1F">
        <w:t>Функции органов местного самоуправления</w:t>
      </w:r>
    </w:p>
    <w:p w:rsidR="006E6293" w:rsidRPr="00D34A1F" w:rsidRDefault="006E6293" w:rsidP="006E6293">
      <w:pPr>
        <w:pStyle w:val="2"/>
        <w:shd w:val="clear" w:color="auto" w:fill="auto"/>
        <w:spacing w:line="250" w:lineRule="exact"/>
        <w:ind w:firstLine="0"/>
        <w:jc w:val="center"/>
      </w:pPr>
    </w:p>
    <w:p w:rsidR="00071225" w:rsidRPr="00D34A1F" w:rsidRDefault="00071225" w:rsidP="006E6293">
      <w:pPr>
        <w:pStyle w:val="2"/>
        <w:shd w:val="clear" w:color="auto" w:fill="auto"/>
        <w:ind w:firstLine="0"/>
        <w:jc w:val="center"/>
      </w:pPr>
      <w:r w:rsidRPr="00D34A1F">
        <w:t>Органы местного самоуправления на территориях муниципальных образований</w:t>
      </w:r>
    </w:p>
    <w:p w:rsidR="00071225" w:rsidRPr="00D34A1F" w:rsidRDefault="00071225" w:rsidP="006E6293">
      <w:pPr>
        <w:pStyle w:val="2"/>
        <w:shd w:val="clear" w:color="auto" w:fill="auto"/>
        <w:ind w:firstLine="0"/>
        <w:jc w:val="center"/>
      </w:pPr>
      <w:r w:rsidRPr="00D34A1F">
        <w:t>(по согласованию):</w:t>
      </w:r>
    </w:p>
    <w:p w:rsidR="00071225" w:rsidRPr="00D34A1F" w:rsidRDefault="00071225" w:rsidP="004E3965">
      <w:pPr>
        <w:pStyle w:val="2"/>
        <w:shd w:val="clear" w:color="auto" w:fill="auto"/>
        <w:spacing w:line="250" w:lineRule="exact"/>
        <w:ind w:firstLine="850"/>
        <w:jc w:val="center"/>
      </w:pPr>
    </w:p>
    <w:p w:rsidR="00071225" w:rsidRPr="00D34A1F" w:rsidRDefault="006F7F29" w:rsidP="006F7F29">
      <w:pPr>
        <w:pStyle w:val="2"/>
        <w:shd w:val="clear" w:color="auto" w:fill="auto"/>
        <w:tabs>
          <w:tab w:val="left" w:pos="426"/>
        </w:tabs>
        <w:ind w:right="40" w:firstLine="850"/>
        <w:jc w:val="both"/>
      </w:pPr>
      <w:r w:rsidRPr="00D34A1F">
        <w:t>- </w:t>
      </w:r>
      <w:r w:rsidR="00071225" w:rsidRPr="00D34A1F">
        <w:t>обеспечивают работу районной (городской) межведомственной комиссии, в задачи которой входят вопросы содействия добровольному переселению соотечественников, проживающих за рубежом;</w:t>
      </w:r>
    </w:p>
    <w:p w:rsidR="00071225" w:rsidRPr="00D34A1F" w:rsidRDefault="006F7F29" w:rsidP="006F7F29">
      <w:pPr>
        <w:pStyle w:val="2"/>
        <w:shd w:val="clear" w:color="auto" w:fill="auto"/>
        <w:tabs>
          <w:tab w:val="left" w:pos="426"/>
        </w:tabs>
        <w:ind w:right="40" w:firstLine="850"/>
        <w:jc w:val="both"/>
      </w:pPr>
      <w:r w:rsidRPr="00D34A1F">
        <w:t>- </w:t>
      </w:r>
      <w:r w:rsidR="00071225" w:rsidRPr="00D34A1F">
        <w:t>оказывают участникам Программы и членам их семей содействие в жилищном обустройстве и трудоустройстве, в получении услуг в сфере образования, в социально-культурной адаптации на территории муниципального образования в пределах своей компетенции и в соответствии с законодательством Российской Федерации.</w:t>
      </w:r>
    </w:p>
    <w:p w:rsidR="00071225" w:rsidRPr="00D34A1F" w:rsidRDefault="00071225" w:rsidP="004E3965">
      <w:pPr>
        <w:pStyle w:val="2"/>
        <w:shd w:val="clear" w:color="auto" w:fill="auto"/>
        <w:tabs>
          <w:tab w:val="left" w:pos="900"/>
        </w:tabs>
        <w:ind w:right="40" w:firstLine="850"/>
        <w:jc w:val="both"/>
      </w:pPr>
    </w:p>
    <w:p w:rsidR="00C7073D" w:rsidRPr="00D34A1F" w:rsidRDefault="00C7073D" w:rsidP="004E3965">
      <w:pPr>
        <w:pStyle w:val="2"/>
        <w:shd w:val="clear" w:color="auto" w:fill="auto"/>
        <w:tabs>
          <w:tab w:val="left" w:pos="900"/>
        </w:tabs>
        <w:ind w:right="40" w:firstLine="850"/>
        <w:jc w:val="both"/>
      </w:pPr>
    </w:p>
    <w:p w:rsidR="003D1457" w:rsidRPr="00D34A1F" w:rsidRDefault="003D1457" w:rsidP="004E3965">
      <w:pPr>
        <w:pStyle w:val="2"/>
        <w:shd w:val="clear" w:color="auto" w:fill="auto"/>
        <w:tabs>
          <w:tab w:val="left" w:pos="900"/>
        </w:tabs>
        <w:ind w:right="40" w:firstLine="850"/>
        <w:jc w:val="both"/>
      </w:pPr>
    </w:p>
    <w:p w:rsidR="003D1457" w:rsidRPr="00D34A1F" w:rsidRDefault="003D1457" w:rsidP="004E3965">
      <w:pPr>
        <w:pStyle w:val="2"/>
        <w:shd w:val="clear" w:color="auto" w:fill="auto"/>
        <w:tabs>
          <w:tab w:val="left" w:pos="900"/>
        </w:tabs>
        <w:ind w:right="40" w:firstLine="850"/>
        <w:jc w:val="both"/>
      </w:pPr>
    </w:p>
    <w:p w:rsidR="003E6242" w:rsidRPr="00D34A1F" w:rsidRDefault="003E6242" w:rsidP="004E3965">
      <w:pPr>
        <w:pStyle w:val="2"/>
        <w:shd w:val="clear" w:color="auto" w:fill="auto"/>
        <w:tabs>
          <w:tab w:val="left" w:pos="900"/>
        </w:tabs>
        <w:ind w:right="40" w:firstLine="850"/>
        <w:jc w:val="both"/>
      </w:pPr>
    </w:p>
    <w:p w:rsidR="00071225" w:rsidRPr="00D34A1F" w:rsidRDefault="00071225" w:rsidP="006E6293">
      <w:pPr>
        <w:pStyle w:val="2"/>
        <w:numPr>
          <w:ilvl w:val="0"/>
          <w:numId w:val="8"/>
        </w:numPr>
        <w:shd w:val="clear" w:color="auto" w:fill="auto"/>
        <w:tabs>
          <w:tab w:val="left" w:pos="567"/>
          <w:tab w:val="left" w:pos="2355"/>
          <w:tab w:val="left" w:pos="9781"/>
        </w:tabs>
        <w:spacing w:after="356"/>
        <w:ind w:left="0" w:right="1" w:firstLine="0"/>
        <w:jc w:val="center"/>
      </w:pPr>
      <w:r w:rsidRPr="00D34A1F">
        <w:t xml:space="preserve">Оказание содействия добровольному переселению </w:t>
      </w:r>
      <w:r w:rsidR="006E6293" w:rsidRPr="00D34A1F">
        <w:t xml:space="preserve">                                                   </w:t>
      </w:r>
      <w:r w:rsidRPr="00D34A1F">
        <w:t>участников Программы в Омскую область</w:t>
      </w:r>
    </w:p>
    <w:p w:rsidR="00071225" w:rsidRPr="00D34A1F" w:rsidRDefault="00071225" w:rsidP="006E6293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1843"/>
        </w:tabs>
        <w:spacing w:after="312" w:line="250" w:lineRule="exact"/>
        <w:jc w:val="center"/>
      </w:pPr>
      <w:r w:rsidRPr="00D34A1F">
        <w:t>Порядок согласования кандидатуры участника Программы</w:t>
      </w:r>
    </w:p>
    <w:p w:rsidR="00071225" w:rsidRPr="00D34A1F" w:rsidRDefault="00071225" w:rsidP="004E3965">
      <w:pPr>
        <w:pStyle w:val="2"/>
        <w:shd w:val="clear" w:color="auto" w:fill="auto"/>
        <w:tabs>
          <w:tab w:val="left" w:pos="987"/>
        </w:tabs>
        <w:ind w:right="20" w:firstLine="850"/>
        <w:jc w:val="both"/>
      </w:pPr>
      <w:r w:rsidRPr="00D34A1F">
        <w:t xml:space="preserve">Управление Федеральной миграционной службы по Омской области (далее </w:t>
      </w:r>
      <w:r w:rsidR="0068602F" w:rsidRPr="00D34A1F">
        <w:t>–</w:t>
      </w:r>
      <w:r w:rsidRPr="00D34A1F">
        <w:t xml:space="preserve"> УФМС России по Омской области) направляет заявление потенциального участника Программы в Министерство труда еженедельно (понедельник</w:t>
      </w:r>
      <w:r w:rsidR="00550EDF" w:rsidRPr="00D34A1F">
        <w:t xml:space="preserve"> и </w:t>
      </w:r>
      <w:r w:rsidRPr="00D34A1F">
        <w:t>четверг</w:t>
      </w:r>
      <w:r w:rsidR="00550EDF" w:rsidRPr="00D34A1F">
        <w:t>: до 13.00 часов</w:t>
      </w:r>
      <w:r w:rsidRPr="00D34A1F">
        <w:t xml:space="preserve">). В случае если отчетная дата приходится на нерабочий день, то данные сведения передаются на следующий за ним рабочий день.  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>Министерство труда при получении от УФМС России по Омской области заявления участника Программы в тот же день направляет его для согласования</w:t>
      </w:r>
      <w:r w:rsidR="0068602F" w:rsidRPr="00D34A1F">
        <w:t xml:space="preserve"> в</w:t>
      </w:r>
      <w:r w:rsidRPr="00D34A1F">
        <w:t>:</w:t>
      </w:r>
    </w:p>
    <w:p w:rsidR="00071225" w:rsidRPr="00D34A1F" w:rsidRDefault="006F7F29" w:rsidP="004E3965">
      <w:pPr>
        <w:pStyle w:val="2"/>
        <w:shd w:val="clear" w:color="auto" w:fill="auto"/>
        <w:tabs>
          <w:tab w:val="left" w:pos="987"/>
        </w:tabs>
        <w:ind w:right="20" w:firstLine="850"/>
        <w:jc w:val="both"/>
      </w:pPr>
      <w:r w:rsidRPr="00D34A1F">
        <w:t>а) </w:t>
      </w:r>
      <w:r w:rsidR="00071225" w:rsidRPr="00D34A1F">
        <w:t>Главное управление государственной службы занятости населения Омской области;</w:t>
      </w:r>
    </w:p>
    <w:p w:rsidR="00071225" w:rsidRPr="00D34A1F" w:rsidRDefault="006F7F29" w:rsidP="004E3965">
      <w:pPr>
        <w:pStyle w:val="2"/>
        <w:shd w:val="clear" w:color="auto" w:fill="auto"/>
        <w:tabs>
          <w:tab w:val="left" w:pos="987"/>
        </w:tabs>
        <w:ind w:right="20" w:firstLine="850"/>
        <w:jc w:val="both"/>
      </w:pPr>
      <w:r w:rsidRPr="00D34A1F">
        <w:t>б) </w:t>
      </w:r>
      <w:r w:rsidR="00071225" w:rsidRPr="00D34A1F">
        <w:t>Управление Министерства труда и социального развития Омской области (далее - УМТСР) на территории соответствующего муниципального образования;</w:t>
      </w:r>
    </w:p>
    <w:p w:rsidR="00071225" w:rsidRPr="00D34A1F" w:rsidRDefault="006F7F29" w:rsidP="004E3965">
      <w:pPr>
        <w:pStyle w:val="2"/>
        <w:shd w:val="clear" w:color="auto" w:fill="auto"/>
        <w:tabs>
          <w:tab w:val="left" w:pos="987"/>
        </w:tabs>
        <w:ind w:right="20" w:firstLine="850"/>
        <w:jc w:val="both"/>
      </w:pPr>
      <w:r w:rsidRPr="00D34A1F">
        <w:t>в) </w:t>
      </w:r>
      <w:r w:rsidR="00071225" w:rsidRPr="00D34A1F">
        <w:t>органы местного самоуправления на территории соответствующего муниципального района Омской области;</w:t>
      </w:r>
    </w:p>
    <w:p w:rsidR="00071225" w:rsidRPr="00D34A1F" w:rsidRDefault="006F7F29" w:rsidP="004E3965">
      <w:pPr>
        <w:pStyle w:val="2"/>
        <w:shd w:val="clear" w:color="auto" w:fill="auto"/>
        <w:tabs>
          <w:tab w:val="left" w:pos="987"/>
        </w:tabs>
        <w:ind w:right="20" w:firstLine="850"/>
        <w:jc w:val="both"/>
      </w:pPr>
      <w:r w:rsidRPr="00D34A1F">
        <w:t>г) </w:t>
      </w:r>
      <w:r w:rsidR="00071225" w:rsidRPr="00D34A1F">
        <w:t xml:space="preserve">Министерство здравоохранения Омской области в случае, если потенциальный участник Программы или члены его семьи претендуют на вакантные рабочие места в сфере </w:t>
      </w:r>
      <w:r w:rsidR="00071225" w:rsidRPr="00D34A1F">
        <w:lastRenderedPageBreak/>
        <w:t>здравоохранения, предусматривающие наличие высшего профессионального или среднего профессионального медицинского или фармацевтического образования.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>Органы местного самоуправления совместно с УМТСР на территории муниципальных ра</w:t>
      </w:r>
      <w:r w:rsidR="002D2EAA" w:rsidRPr="00D34A1F">
        <w:t>йонов Омской области в течение 3</w:t>
      </w:r>
      <w:r w:rsidRPr="00D34A1F">
        <w:t xml:space="preserve"> рабочих дней с момента получения заявления участника Программы осуществляют анализ возможностей обустройства участника Программы и членов его семьи на территории Омской области, обеспечивают рассмотрение кандидатуры участника Программы на заседании районной комиссии по содействию добровольному переселению соотечественников, проживающих за рубежом, и представляют в Министерство труда протокол заседания указанной комиссии с решением о согласовании кандидатуры (либо отказе в приеме) участника Программы.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>УМТСР по городу Омску в течение 5 рабочих дней с момента получения заявления участника Программы осуществляет анализ возможностей обустройства участника Программы и членов его семьи на территории города Омска и направляет соответствующую информацию в Министерство труда.</w:t>
      </w:r>
    </w:p>
    <w:p w:rsidR="00F05822" w:rsidRPr="00D34A1F" w:rsidRDefault="00F05822" w:rsidP="00F05822">
      <w:pPr>
        <w:pStyle w:val="2"/>
        <w:shd w:val="clear" w:color="auto" w:fill="auto"/>
        <w:ind w:right="20" w:firstLine="850"/>
        <w:jc w:val="both"/>
      </w:pPr>
      <w:r w:rsidRPr="00D34A1F">
        <w:t>Главное управление государственной службы занятости населения Омской области при получении заявления участника программы в течение 3 рабочих дней обеспечивает оценку возможностей трудоустройства участника Программы на территории Омской области с учетом квалификации и опыта работы по специальности, в соответствии с профессиями (специальностями), имеющимися в банке вакантных рабочих мест и направляет соответствующую информацию в Министерство труда.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>Министерство здравоохра</w:t>
      </w:r>
      <w:r w:rsidR="00FE1F01" w:rsidRPr="00D34A1F">
        <w:t>нения Омской области в течение 5</w:t>
      </w:r>
      <w:r w:rsidRPr="00D34A1F">
        <w:t xml:space="preserve"> рабочих дней с момента получения заявления участника Программы направляет в Министерство труда информацию о возможности трудоустройства потенциального участника Программы или членов его семьи, претендующих на вакантные рабочие места в сфере здравоохранения, предусматривающие наличие высшего профессионального или среднего профессионального медицинского или фармацевтического образования.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>Министерство здравоохранения Омской области, Министерство образования Омской области, Министерство культуры Омской области и Министерство сельского хозяйства и продовольствия Омской области</w:t>
      </w:r>
      <w:r w:rsidR="00E71168" w:rsidRPr="00D34A1F">
        <w:t xml:space="preserve"> </w:t>
      </w:r>
      <w:r w:rsidR="00ED64F3" w:rsidRPr="00D34A1F">
        <w:t>оценива</w:t>
      </w:r>
      <w:r w:rsidR="00FE1F01" w:rsidRPr="00D34A1F">
        <w:t>ю</w:t>
      </w:r>
      <w:r w:rsidR="00ED64F3" w:rsidRPr="00D34A1F">
        <w:t xml:space="preserve">т </w:t>
      </w:r>
      <w:r w:rsidR="0072029D" w:rsidRPr="00D34A1F">
        <w:t>в</w:t>
      </w:r>
      <w:r w:rsidR="00ED64F3" w:rsidRPr="00D34A1F">
        <w:t>озможность трудоустройства с учетом квалификации и опыта работы по специальности</w:t>
      </w:r>
      <w:r w:rsidR="0072029D" w:rsidRPr="00D34A1F">
        <w:t xml:space="preserve">,  в том числе возможность трудоустройства по гарантийному письму, в </w:t>
      </w:r>
      <w:r w:rsidRPr="00D34A1F">
        <w:t>сфере здравоох</w:t>
      </w:r>
      <w:r w:rsidR="00D8337D" w:rsidRPr="00D34A1F">
        <w:t>ранения, образования, культуры,</w:t>
      </w:r>
      <w:r w:rsidRPr="00D34A1F">
        <w:t xml:space="preserve"> сель</w:t>
      </w:r>
      <w:r w:rsidR="00DB23AB" w:rsidRPr="00D34A1F">
        <w:t>ского хозяйства</w:t>
      </w:r>
      <w:r w:rsidR="00E71168" w:rsidRPr="00D34A1F">
        <w:t xml:space="preserve"> и продовольствия</w:t>
      </w:r>
      <w:r w:rsidR="00D8337D" w:rsidRPr="00D34A1F">
        <w:t xml:space="preserve"> </w:t>
      </w:r>
      <w:r w:rsidR="00DB23AB" w:rsidRPr="00D34A1F">
        <w:t>соответственно</w:t>
      </w:r>
      <w:r w:rsidR="00FE1F01" w:rsidRPr="00D34A1F">
        <w:t>.</w:t>
      </w:r>
    </w:p>
    <w:p w:rsidR="00A22BE0" w:rsidRPr="00D34A1F" w:rsidRDefault="00A22BE0" w:rsidP="00A22BE0">
      <w:pPr>
        <w:pStyle w:val="2"/>
        <w:shd w:val="clear" w:color="auto" w:fill="auto"/>
        <w:tabs>
          <w:tab w:val="left" w:pos="987"/>
        </w:tabs>
        <w:ind w:right="20" w:firstLine="850"/>
        <w:jc w:val="both"/>
      </w:pPr>
      <w:r w:rsidRPr="00D34A1F">
        <w:t>Членам межведомственной комиссии направляется информа</w:t>
      </w:r>
      <w:r w:rsidR="009E756D" w:rsidRPr="00D34A1F">
        <w:t>ция о потенциальных участниках П</w:t>
      </w:r>
      <w:r w:rsidRPr="00D34A1F">
        <w:t>рограммы для ознакомления и обработки в части своей компетенции.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>При согласовании кандидатуры участника Программы учитывается обеспеченность территории вселения местами в образовательных учреждениях и учреждениях социальной защиты населения (при наличии нетрудоспособных членов семьи), а также возможность жилищного обустройства и трудоустройства участника Программы и членов его семьи.</w:t>
      </w:r>
    </w:p>
    <w:p w:rsidR="00071225" w:rsidRPr="00D34A1F" w:rsidRDefault="009E756D" w:rsidP="004E3965">
      <w:pPr>
        <w:pStyle w:val="2"/>
        <w:shd w:val="clear" w:color="auto" w:fill="auto"/>
        <w:ind w:right="20" w:firstLine="850"/>
        <w:jc w:val="both"/>
      </w:pPr>
      <w:r w:rsidRPr="00D34A1F">
        <w:t>С учетом информации, пред</w:t>
      </w:r>
      <w:r w:rsidR="00071225" w:rsidRPr="00D34A1F">
        <w:t xml:space="preserve">ставляемой Министерством здравоохранения Омской области и УМТСР по городу Омску, решений районных комиссий по содействию добровольному переселению соотечественников, проживающих за рубежом, о согласовании кандидатур участников Программы </w:t>
      </w:r>
      <w:r w:rsidR="000F6F51" w:rsidRPr="00D34A1F">
        <w:t xml:space="preserve">на заседании межведомственной комиссии </w:t>
      </w:r>
      <w:r w:rsidR="00071225" w:rsidRPr="00D34A1F">
        <w:t>принимает</w:t>
      </w:r>
      <w:r w:rsidR="000F6F51" w:rsidRPr="00D34A1F">
        <w:t>ся</w:t>
      </w:r>
      <w:r w:rsidR="00071225" w:rsidRPr="00D34A1F">
        <w:t xml:space="preserve"> решение об участии или отказе в участии соотечественников в Программе.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 xml:space="preserve">Решение об отказе в участии соотечественника в Программе принимается </w:t>
      </w:r>
      <w:r w:rsidRPr="00D34A1F">
        <w:lastRenderedPageBreak/>
        <w:t>коллегиально на заседании межведомственной комиссии.</w:t>
      </w:r>
    </w:p>
    <w:p w:rsidR="00071225" w:rsidRPr="00D34A1F" w:rsidRDefault="00071225" w:rsidP="004E3965">
      <w:pPr>
        <w:pStyle w:val="2"/>
        <w:shd w:val="clear" w:color="auto" w:fill="auto"/>
        <w:ind w:right="20" w:firstLine="850"/>
        <w:jc w:val="both"/>
      </w:pPr>
      <w:r w:rsidRPr="00D34A1F">
        <w:t xml:space="preserve">Решение </w:t>
      </w:r>
      <w:r w:rsidR="009071A2" w:rsidRPr="00D34A1F">
        <w:t xml:space="preserve">Министерства труда </w:t>
      </w:r>
      <w:r w:rsidRPr="00D34A1F">
        <w:t>о</w:t>
      </w:r>
      <w:r w:rsidR="009071A2" w:rsidRPr="00D34A1F">
        <w:t xml:space="preserve"> результатах рассмотрения заявления соотечественника на участие в Программе </w:t>
      </w:r>
      <w:r w:rsidRPr="00D34A1F">
        <w:t xml:space="preserve">с указанием </w:t>
      </w:r>
      <w:r w:rsidR="009071A2" w:rsidRPr="00D34A1F">
        <w:t xml:space="preserve">среднего </w:t>
      </w:r>
      <w:r w:rsidRPr="00D34A1F">
        <w:t xml:space="preserve">размера заработной платы </w:t>
      </w:r>
      <w:r w:rsidR="004A798F" w:rsidRPr="00D34A1F">
        <w:t xml:space="preserve">на территории Омской области </w:t>
      </w:r>
      <w:r w:rsidRPr="00D34A1F">
        <w:t>и вариантов первоначального жилищного обустройства направляется в УФМС России по Омской области.</w:t>
      </w:r>
    </w:p>
    <w:p w:rsidR="0079597F" w:rsidRPr="00211602" w:rsidRDefault="0079597F" w:rsidP="004E3965">
      <w:pPr>
        <w:pStyle w:val="2"/>
        <w:shd w:val="clear" w:color="auto" w:fill="auto"/>
        <w:ind w:right="20" w:firstLine="850"/>
        <w:jc w:val="both"/>
      </w:pPr>
      <w:r w:rsidRPr="00D34A1F">
        <w:t>Решение Министерства труда о результатах рассмотрения заявления соотечественника на участие в Программе принимается в срок, не превышающий</w:t>
      </w:r>
      <w:r w:rsidRPr="00211602">
        <w:t xml:space="preserve"> </w:t>
      </w:r>
      <w:r w:rsidR="00C342B2" w:rsidRPr="00211602">
        <w:t xml:space="preserve">                   </w:t>
      </w:r>
      <w:r w:rsidRPr="00211602">
        <w:t xml:space="preserve">15 рабочих дней со дня </w:t>
      </w:r>
      <w:r w:rsidR="00C342B2" w:rsidRPr="00211602">
        <w:t xml:space="preserve">получения Министерством труда </w:t>
      </w:r>
      <w:r w:rsidRPr="00211602">
        <w:t>электронного варианта заявления.</w:t>
      </w:r>
    </w:p>
    <w:p w:rsidR="00C342B2" w:rsidRPr="00211602" w:rsidRDefault="00C342B2" w:rsidP="004E3965">
      <w:pPr>
        <w:pStyle w:val="2"/>
        <w:shd w:val="clear" w:color="auto" w:fill="auto"/>
        <w:ind w:right="20" w:firstLine="850"/>
        <w:jc w:val="both"/>
      </w:pPr>
    </w:p>
    <w:p w:rsidR="00071225" w:rsidRPr="00211602" w:rsidRDefault="00071225" w:rsidP="005A68DD">
      <w:pPr>
        <w:pStyle w:val="2"/>
        <w:numPr>
          <w:ilvl w:val="0"/>
          <w:numId w:val="9"/>
        </w:numPr>
        <w:shd w:val="clear" w:color="auto" w:fill="auto"/>
        <w:tabs>
          <w:tab w:val="left" w:pos="426"/>
          <w:tab w:val="left" w:pos="2661"/>
        </w:tabs>
        <w:spacing w:after="300" w:line="324" w:lineRule="exact"/>
        <w:ind w:left="0" w:right="1" w:firstLine="142"/>
        <w:jc w:val="center"/>
      </w:pPr>
      <w:r w:rsidRPr="00211602">
        <w:t xml:space="preserve">Общая схема приема и временного размещения </w:t>
      </w:r>
      <w:r w:rsidR="006E6293" w:rsidRPr="00211602">
        <w:t xml:space="preserve">                                                            </w:t>
      </w:r>
      <w:r w:rsidRPr="00211602">
        <w:t>участников Программы и членов их семей</w:t>
      </w:r>
    </w:p>
    <w:p w:rsidR="00071225" w:rsidRPr="00211602" w:rsidRDefault="00071225" w:rsidP="004E3965">
      <w:pPr>
        <w:pStyle w:val="2"/>
        <w:shd w:val="clear" w:color="auto" w:fill="auto"/>
        <w:spacing w:line="324" w:lineRule="exact"/>
        <w:ind w:right="20" w:firstLine="850"/>
        <w:jc w:val="both"/>
      </w:pPr>
      <w:r w:rsidRPr="00211602">
        <w:t>Прибытие участника Программы и членов его семьи на территорию Омской области осуществляется самостоятельно.</w:t>
      </w:r>
    </w:p>
    <w:p w:rsidR="004E3965" w:rsidRPr="00211602" w:rsidRDefault="004E3965" w:rsidP="004E3965">
      <w:pPr>
        <w:pStyle w:val="2"/>
        <w:shd w:val="clear" w:color="auto" w:fill="auto"/>
        <w:ind w:right="20" w:firstLine="850"/>
        <w:jc w:val="both"/>
      </w:pPr>
      <w:r w:rsidRPr="00211602">
        <w:t>Сотрудники территориального подразделения УФМС России по Омской области при личной явке участника Программы и членов его семьи осуществляют регистрацию или постановку на миграционный учет, разъясняют порядок и условия получения разрешения на временное проживание, вида на жительство, гражданства Российской Федерации.</w:t>
      </w:r>
    </w:p>
    <w:p w:rsidR="00071225" w:rsidRPr="00211602" w:rsidRDefault="00071225" w:rsidP="004E3965">
      <w:pPr>
        <w:pStyle w:val="2"/>
        <w:shd w:val="clear" w:color="auto" w:fill="auto"/>
        <w:spacing w:line="324" w:lineRule="exact"/>
        <w:ind w:right="20" w:firstLine="850"/>
        <w:jc w:val="both"/>
      </w:pPr>
      <w:r w:rsidRPr="00211602">
        <w:t>По прибытии участник Программы и члены его семьи обращаются в УМТСР на территории соответствующего муниципального образования для получения консультационной, юридической и другой помощи в обустройстве, получения дополнительных гарантий и мер социальной поддержки, предусмотренных Программой, осуществления статистического наблюдения за ходом переселения и обустройством.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При необходимости для решения вопросов обустройства участники Программы и члены их семей могут обращаться в администрации соответствующих муниципальных образований Омской области.</w:t>
      </w:r>
    </w:p>
    <w:p w:rsidR="00071225" w:rsidRPr="00211602" w:rsidRDefault="00071225" w:rsidP="004E3965">
      <w:pPr>
        <w:pStyle w:val="2"/>
        <w:shd w:val="clear" w:color="auto" w:fill="auto"/>
        <w:ind w:firstLine="850"/>
        <w:jc w:val="both"/>
      </w:pPr>
      <w:r w:rsidRPr="00211602">
        <w:t>УМТСР на территории муниципального образования: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567"/>
        </w:tabs>
        <w:ind w:right="20" w:firstLine="851"/>
        <w:jc w:val="both"/>
      </w:pPr>
      <w:r w:rsidRPr="00211602">
        <w:t>- </w:t>
      </w:r>
      <w:r w:rsidR="00071225" w:rsidRPr="00211602">
        <w:t>информирует участника Программы и членов его семьи о правах и обязанностях, последовательности действий на территории вселения, в том числе о необходимости постановки на регистрационный учет в территориальном подразделении УФМС России по Омской области;</w:t>
      </w:r>
    </w:p>
    <w:p w:rsidR="00AE6A28" w:rsidRPr="00211602" w:rsidRDefault="006F7F29" w:rsidP="006F7F29">
      <w:pPr>
        <w:pStyle w:val="2"/>
        <w:shd w:val="clear" w:color="auto" w:fill="auto"/>
        <w:tabs>
          <w:tab w:val="left" w:pos="567"/>
        </w:tabs>
        <w:ind w:right="20" w:firstLine="851"/>
        <w:jc w:val="both"/>
      </w:pPr>
      <w:r w:rsidRPr="00211602">
        <w:t>- </w:t>
      </w:r>
      <w:r w:rsidR="00071225" w:rsidRPr="00211602">
        <w:t xml:space="preserve">выдает Памятку участника Программы и другие информационные материалы о Программе и организациях, принимающих участие в ее реализации; </w:t>
      </w:r>
    </w:p>
    <w:p w:rsidR="00AE6A28" w:rsidRPr="00211602" w:rsidRDefault="006F7F29" w:rsidP="006F7F29">
      <w:pPr>
        <w:pStyle w:val="2"/>
        <w:shd w:val="clear" w:color="auto" w:fill="auto"/>
        <w:tabs>
          <w:tab w:val="left" w:pos="567"/>
        </w:tabs>
        <w:ind w:right="20" w:firstLine="851"/>
        <w:jc w:val="both"/>
      </w:pPr>
      <w:r w:rsidRPr="00211602">
        <w:t>- </w:t>
      </w:r>
      <w:r w:rsidR="00254493" w:rsidRPr="00211602">
        <w:t>направляет участника Программы в бюджетное учреждение Омской области "Многофункциональный центр предоставления государственных и муниципальных услуг" для предоставления мер социальной поддержки в соответствии с законодательством</w:t>
      </w:r>
      <w:r w:rsidR="00AE6A28" w:rsidRPr="00211602">
        <w:t>;</w:t>
      </w:r>
    </w:p>
    <w:p w:rsidR="004E3965" w:rsidRPr="00211602" w:rsidRDefault="006F7F29" w:rsidP="006F7F29">
      <w:pPr>
        <w:pStyle w:val="2"/>
        <w:shd w:val="clear" w:color="auto" w:fill="auto"/>
        <w:tabs>
          <w:tab w:val="left" w:pos="567"/>
        </w:tabs>
        <w:ind w:right="20" w:firstLine="851"/>
        <w:jc w:val="both"/>
      </w:pPr>
      <w:r w:rsidRPr="00211602">
        <w:t>- </w:t>
      </w:r>
      <w:r w:rsidR="004E3965" w:rsidRPr="00211602">
        <w:t xml:space="preserve">направляет участника Программы и членов его семьи в </w:t>
      </w:r>
      <w:r w:rsidR="00AD26DE" w:rsidRPr="00211602">
        <w:t xml:space="preserve">казенные учреждения службы занятости населения Омской области (далее – центр занятости) на территории муниципального образования </w:t>
      </w:r>
      <w:r w:rsidR="004E3965" w:rsidRPr="00211602">
        <w:t>для получения государственных услуг по содействию трудоустройству.</w:t>
      </w:r>
    </w:p>
    <w:p w:rsidR="00173E8D" w:rsidRPr="00211602" w:rsidRDefault="00071225" w:rsidP="004E3965">
      <w:pPr>
        <w:pStyle w:val="2"/>
        <w:shd w:val="clear" w:color="auto" w:fill="auto"/>
        <w:tabs>
          <w:tab w:val="left" w:pos="897"/>
          <w:tab w:val="left" w:pos="1134"/>
        </w:tabs>
        <w:spacing w:line="317" w:lineRule="exact"/>
        <w:ind w:right="20" w:firstLine="850"/>
        <w:jc w:val="both"/>
      </w:pPr>
      <w:r w:rsidRPr="00211602">
        <w:t xml:space="preserve">При личном обращении участника Программы и членов его семьи в </w:t>
      </w:r>
      <w:r w:rsidR="00035B02" w:rsidRPr="00211602">
        <w:t xml:space="preserve">центры занятости </w:t>
      </w:r>
      <w:r w:rsidR="00AB2AEA" w:rsidRPr="00211602">
        <w:t xml:space="preserve">на территории муниципального образования </w:t>
      </w:r>
      <w:r w:rsidRPr="00211602">
        <w:t xml:space="preserve">работники </w:t>
      </w:r>
      <w:r w:rsidR="00035B02" w:rsidRPr="00211602">
        <w:t xml:space="preserve">центров занятости </w:t>
      </w:r>
      <w:r w:rsidRPr="00211602">
        <w:t xml:space="preserve">разъясняют порядок </w:t>
      </w:r>
      <w:r w:rsidR="004E3965" w:rsidRPr="00211602">
        <w:t xml:space="preserve">и организуют </w:t>
      </w:r>
      <w:r w:rsidRPr="00211602">
        <w:t>предоставлени</w:t>
      </w:r>
      <w:r w:rsidR="004E3965" w:rsidRPr="00211602">
        <w:t xml:space="preserve">е </w:t>
      </w:r>
      <w:r w:rsidR="00035B02" w:rsidRPr="00211602">
        <w:t>центрами занятости</w:t>
      </w:r>
      <w:r w:rsidR="004E3965" w:rsidRPr="00211602">
        <w:t xml:space="preserve"> </w:t>
      </w:r>
      <w:r w:rsidRPr="00211602">
        <w:t xml:space="preserve"> государственных услуг в </w:t>
      </w:r>
      <w:r w:rsidR="004E3965" w:rsidRPr="00211602">
        <w:t xml:space="preserve">сфере </w:t>
      </w:r>
      <w:r w:rsidRPr="00211602">
        <w:t>содействия занятости населения</w:t>
      </w:r>
      <w:r w:rsidR="004E3965" w:rsidRPr="00211602">
        <w:t xml:space="preserve">, а также разъясняют </w:t>
      </w:r>
      <w:r w:rsidRPr="00211602">
        <w:t>условия участи</w:t>
      </w:r>
      <w:r w:rsidR="004E3965" w:rsidRPr="00211602">
        <w:t xml:space="preserve">я и организуют реализацию </w:t>
      </w:r>
      <w:r w:rsidRPr="00211602">
        <w:t>мероприяти</w:t>
      </w:r>
      <w:r w:rsidR="004E3965" w:rsidRPr="00211602">
        <w:t>й</w:t>
      </w:r>
      <w:r w:rsidRPr="00211602">
        <w:t xml:space="preserve"> по содействию </w:t>
      </w:r>
      <w:r w:rsidR="004E3965" w:rsidRPr="00211602">
        <w:t>само</w:t>
      </w:r>
      <w:r w:rsidRPr="00211602">
        <w:t xml:space="preserve">занятости </w:t>
      </w:r>
      <w:r w:rsidR="004E3965" w:rsidRPr="00211602">
        <w:t xml:space="preserve">и профессиональному </w:t>
      </w:r>
      <w:r w:rsidR="004E3965" w:rsidRPr="00211602">
        <w:lastRenderedPageBreak/>
        <w:t>обучению участников Программы и членов их семей.</w:t>
      </w:r>
    </w:p>
    <w:p w:rsidR="00071225" w:rsidRPr="00211602" w:rsidRDefault="00071225" w:rsidP="004E3965">
      <w:pPr>
        <w:pStyle w:val="2"/>
        <w:shd w:val="clear" w:color="auto" w:fill="auto"/>
        <w:spacing w:after="356"/>
        <w:ind w:right="20" w:firstLine="850"/>
        <w:jc w:val="both"/>
      </w:pPr>
      <w:r w:rsidRPr="00211602">
        <w:t xml:space="preserve">Участник Программы и трудоспособные члены его семьи после оформления трудовых отношений сообщают о своем трудоустройстве в </w:t>
      </w:r>
      <w:r w:rsidR="00035B02" w:rsidRPr="00211602">
        <w:t>центры занятости</w:t>
      </w:r>
      <w:r w:rsidR="00347330" w:rsidRPr="00211602">
        <w:t xml:space="preserve"> </w:t>
      </w:r>
      <w:r w:rsidRPr="00211602">
        <w:t>на территории муниципального образования</w:t>
      </w:r>
      <w:r w:rsidR="00FE1F01" w:rsidRPr="00211602">
        <w:t xml:space="preserve"> Омской области</w:t>
      </w:r>
      <w:r w:rsidRPr="00211602">
        <w:t>.</w:t>
      </w:r>
      <w:r w:rsidR="00347330" w:rsidRPr="00211602">
        <w:t xml:space="preserve"> </w:t>
      </w:r>
    </w:p>
    <w:p w:rsidR="00071225" w:rsidRPr="00211602" w:rsidRDefault="00071225" w:rsidP="006E6293">
      <w:pPr>
        <w:pStyle w:val="2"/>
        <w:numPr>
          <w:ilvl w:val="0"/>
          <w:numId w:val="9"/>
        </w:numPr>
        <w:shd w:val="clear" w:color="auto" w:fill="auto"/>
        <w:tabs>
          <w:tab w:val="left" w:pos="426"/>
          <w:tab w:val="left" w:pos="851"/>
          <w:tab w:val="left" w:pos="2661"/>
        </w:tabs>
        <w:spacing w:after="300" w:line="324" w:lineRule="exact"/>
        <w:ind w:left="0" w:right="1" w:firstLine="0"/>
        <w:jc w:val="center"/>
      </w:pPr>
      <w:r w:rsidRPr="00211602">
        <w:t>Регистрация (миграционный учет) и оформление правового статуса участников Программы и членов их семей, прибывших для постоянного проживания</w:t>
      </w:r>
      <w:r w:rsidR="006E6293" w:rsidRPr="00211602">
        <w:t xml:space="preserve">                                 </w:t>
      </w:r>
      <w:r w:rsidRPr="00211602">
        <w:t>на территори</w:t>
      </w:r>
      <w:r w:rsidR="007A0F64" w:rsidRPr="00211602">
        <w:t>и</w:t>
      </w:r>
      <w:r w:rsidRPr="00211602">
        <w:t xml:space="preserve"> Омской области</w:t>
      </w:r>
    </w:p>
    <w:p w:rsidR="00071225" w:rsidRPr="00211602" w:rsidRDefault="00071225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 xml:space="preserve">Для регистрации по месту жительства (по месту пребывания) либо постановки на миграционный учет участники Программы и члены их семей, прибывшие для постоянного проживания на территорию муниципального образования, обращаются в соответствующие </w:t>
      </w:r>
      <w:r w:rsidR="007A0F64" w:rsidRPr="00211602">
        <w:t>структурные</w:t>
      </w:r>
      <w:r w:rsidRPr="00211602">
        <w:t xml:space="preserve"> подразделения УФМС России по Омской области.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Сотрудники</w:t>
      </w:r>
      <w:r w:rsidR="00967771" w:rsidRPr="00211602">
        <w:t> </w:t>
      </w:r>
      <w:r w:rsidR="007A0F64" w:rsidRPr="00211602">
        <w:t>структурного</w:t>
      </w:r>
      <w:r w:rsidR="00967771" w:rsidRPr="00211602">
        <w:t> </w:t>
      </w:r>
      <w:r w:rsidRPr="00211602">
        <w:t xml:space="preserve">подразделения УФМС России по Омской области на территории муниципального образования </w:t>
      </w:r>
      <w:r w:rsidR="00FE1F01" w:rsidRPr="00211602">
        <w:t xml:space="preserve">Омской области </w:t>
      </w:r>
      <w:r w:rsidRPr="00211602">
        <w:t>в установленном порядке осуществляют: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1134"/>
        </w:tabs>
        <w:ind w:right="20" w:firstLine="851"/>
        <w:jc w:val="both"/>
      </w:pPr>
      <w:r w:rsidRPr="00211602">
        <w:t>- </w:t>
      </w:r>
      <w:r w:rsidR="00071225" w:rsidRPr="00211602">
        <w:t>постановку на миграционный учет участников Программы и членов их семей, являющихся иностранными гражданами;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1134"/>
        </w:tabs>
        <w:ind w:right="20" w:firstLine="851"/>
        <w:jc w:val="both"/>
      </w:pPr>
      <w:r w:rsidRPr="00211602">
        <w:t>- </w:t>
      </w:r>
      <w:r w:rsidR="00071225" w:rsidRPr="00211602">
        <w:t>регистрацию по месту жительства (по месту пребывания) участников Программы и членов их семей, имеющих разрешение на временное проживание (полученное до выезда из страны постоянного проживания) либо гражданство Российской Федерации.</w:t>
      </w:r>
    </w:p>
    <w:p w:rsidR="00071225" w:rsidRPr="00211602" w:rsidRDefault="00071225" w:rsidP="004E3965">
      <w:pPr>
        <w:pStyle w:val="2"/>
        <w:shd w:val="clear" w:color="auto" w:fill="auto"/>
        <w:ind w:firstLine="850"/>
        <w:jc w:val="both"/>
      </w:pPr>
      <w:r w:rsidRPr="00211602">
        <w:t>Заявление об участии в Программе: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1134"/>
        </w:tabs>
        <w:ind w:right="20" w:firstLine="851"/>
        <w:jc w:val="both"/>
      </w:pPr>
      <w:r w:rsidRPr="00211602">
        <w:t>- </w:t>
      </w:r>
      <w:r w:rsidR="00071225" w:rsidRPr="00211602">
        <w:t xml:space="preserve">потенциальные участники Программы, зарегистрированные по месту </w:t>
      </w:r>
      <w:r w:rsidR="007A0F64" w:rsidRPr="00211602">
        <w:t>жительства</w:t>
      </w:r>
      <w:r w:rsidR="00071225" w:rsidRPr="00211602">
        <w:t xml:space="preserve"> в городе Омске, подают в структурные подразделения УФМС России по Омской области по месту регистрации;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1134"/>
        </w:tabs>
        <w:ind w:right="20" w:firstLine="851"/>
        <w:jc w:val="both"/>
      </w:pPr>
      <w:r w:rsidRPr="00211602">
        <w:t>- </w:t>
      </w:r>
      <w:r w:rsidR="00071225" w:rsidRPr="00211602">
        <w:t>потенциальные участники Программы, зарегистрированные по месту</w:t>
      </w:r>
      <w:r w:rsidR="007A0F64" w:rsidRPr="00211602">
        <w:t xml:space="preserve"> жительства</w:t>
      </w:r>
      <w:r w:rsidR="00071225" w:rsidRPr="00211602">
        <w:t xml:space="preserve"> в муниципальных районах Омской области</w:t>
      </w:r>
      <w:r w:rsidR="009E756D" w:rsidRPr="00211602">
        <w:t>,</w:t>
      </w:r>
      <w:r w:rsidR="00071225" w:rsidRPr="00211602">
        <w:t xml:space="preserve"> подают в территориальны</w:t>
      </w:r>
      <w:r w:rsidR="009E756D" w:rsidRPr="00211602">
        <w:t>е подразделения</w:t>
      </w:r>
      <w:r w:rsidR="00071225" w:rsidRPr="00211602">
        <w:t xml:space="preserve"> УФМС России по Омской области по месту регистрации;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1134"/>
        </w:tabs>
        <w:ind w:right="20" w:firstLine="851"/>
        <w:jc w:val="both"/>
      </w:pPr>
      <w:r w:rsidRPr="00211602">
        <w:t>- </w:t>
      </w:r>
      <w:r w:rsidR="00071225" w:rsidRPr="00211602">
        <w:t>потенциальные участники Программы, постоянно проживающие за рубежом, подают в консульски</w:t>
      </w:r>
      <w:r w:rsidR="007A0F64" w:rsidRPr="00211602">
        <w:t>е учреждения</w:t>
      </w:r>
      <w:r w:rsidR="00071225" w:rsidRPr="00211602">
        <w:t xml:space="preserve"> Российской Ф</w:t>
      </w:r>
      <w:r w:rsidR="007A0F64" w:rsidRPr="00211602">
        <w:t>едерации либо представительства</w:t>
      </w:r>
      <w:r w:rsidR="00071225" w:rsidRPr="00211602">
        <w:t xml:space="preserve"> ФМС России за рубежом.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Свидетельство участника Программы соотечественники, имеющие разрешение на временное проживание или вид на жительство, получают в УФМС России по Омской области.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Участники Программы, постоянно проживающие за рубежом, получают свидетельство участника Программы в консульских учреждениях Российской Федерации либо представительствах ФМС России за рубежом.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Для регистрации в качестве прибывшего на постоянное место жительства участника Программы соотечественник обращается в УФМС России по Омской области, сотрудники которого: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426"/>
        </w:tabs>
        <w:ind w:right="20" w:firstLine="851"/>
        <w:jc w:val="both"/>
      </w:pPr>
      <w:r w:rsidRPr="00211602">
        <w:t>- </w:t>
      </w:r>
      <w:r w:rsidR="00071225" w:rsidRPr="00211602">
        <w:t>проставляют необходимые отметки о регистрации в свидетельстве участника Программы, при подтверждении о выезде на постоянное жительство на территорию Российской Федерации с территории иностранного государства (для граждан Республики Казахстан);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426"/>
        </w:tabs>
        <w:ind w:right="20" w:firstLine="851"/>
        <w:jc w:val="both"/>
      </w:pPr>
      <w:r w:rsidRPr="00211602">
        <w:t>- </w:t>
      </w:r>
      <w:r w:rsidR="00071225" w:rsidRPr="00211602">
        <w:t xml:space="preserve">вносят информацию об участнике Программы в базу данных участников </w:t>
      </w:r>
      <w:r w:rsidR="00071225" w:rsidRPr="00211602">
        <w:lastRenderedPageBreak/>
        <w:t>Программы и членов их семей.</w:t>
      </w:r>
    </w:p>
    <w:p w:rsidR="00071225" w:rsidRPr="00211602" w:rsidRDefault="00071225" w:rsidP="004E3965">
      <w:pPr>
        <w:pStyle w:val="2"/>
        <w:shd w:val="clear" w:color="auto" w:fill="auto"/>
        <w:spacing w:after="296"/>
        <w:ind w:right="20" w:firstLine="850"/>
        <w:jc w:val="both"/>
      </w:pPr>
      <w:r w:rsidRPr="00211602">
        <w:t>В случае если члены семьи участника Программы</w:t>
      </w:r>
      <w:r w:rsidR="009E756D" w:rsidRPr="00211602">
        <w:t xml:space="preserve"> прибывают позже </w:t>
      </w:r>
      <w:r w:rsidRPr="00211602">
        <w:t>сам</w:t>
      </w:r>
      <w:r w:rsidR="009E756D" w:rsidRPr="00211602">
        <w:t>ого</w:t>
      </w:r>
      <w:r w:rsidRPr="00211602">
        <w:t xml:space="preserve"> участник</w:t>
      </w:r>
      <w:r w:rsidR="009E756D" w:rsidRPr="00211602">
        <w:t>а</w:t>
      </w:r>
      <w:r w:rsidRPr="00211602">
        <w:t xml:space="preserve"> обязательна регистрация членов семьи участником Программы в УФМС России по Омской области.</w:t>
      </w:r>
    </w:p>
    <w:p w:rsidR="00071225" w:rsidRPr="00211602" w:rsidRDefault="00071225" w:rsidP="005A68DD">
      <w:pPr>
        <w:pStyle w:val="2"/>
        <w:numPr>
          <w:ilvl w:val="0"/>
          <w:numId w:val="9"/>
        </w:numPr>
        <w:shd w:val="clear" w:color="auto" w:fill="auto"/>
        <w:tabs>
          <w:tab w:val="left" w:pos="426"/>
          <w:tab w:val="left" w:pos="931"/>
        </w:tabs>
        <w:spacing w:after="240"/>
        <w:ind w:left="0" w:right="20" w:firstLine="567"/>
        <w:jc w:val="center"/>
      </w:pPr>
      <w:r w:rsidRPr="00211602">
        <w:t xml:space="preserve">Оформление участником Программы и членами его семьи разрешения                  </w:t>
      </w:r>
      <w:r w:rsidR="005A68DD" w:rsidRPr="00211602">
        <w:t xml:space="preserve">            </w:t>
      </w:r>
      <w:r w:rsidRPr="00211602">
        <w:t xml:space="preserve">   на временное проживание и документов на приобретение              </w:t>
      </w:r>
      <w:r w:rsidR="006E6293" w:rsidRPr="00211602">
        <w:t xml:space="preserve">                       </w:t>
      </w:r>
      <w:r w:rsidRPr="00211602">
        <w:t xml:space="preserve">              гражданства Российской Федерации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По заявлению соотечественника о выдаче разрешения на временное проживание, поданному за пределами территории Российской Федерации, уведомление о принятом решении направляется в представительство </w:t>
      </w:r>
      <w:r w:rsidR="00543514" w:rsidRPr="00211602">
        <w:t>ФМС России</w:t>
      </w:r>
      <w:r w:rsidRPr="00211602">
        <w:t xml:space="preserve"> за рубежом с указанием номера и даты принятия решения, которое, в свою очередь, информирует заявителя.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После постановки на миграционный учет и регистрации в качестве прибывших на территорию Омской области участников Программы соотечественники предоставляют документы, удостоверяющие личность, в структурное подразделение УФМС по Омской области по месту постановки на миграционный учет для постановки отметки о разрешенном проживании.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Максимальный срок </w:t>
      </w:r>
      <w:r w:rsidR="00464030" w:rsidRPr="00211602">
        <w:t xml:space="preserve">проставления отметки о </w:t>
      </w:r>
      <w:r w:rsidRPr="00211602">
        <w:t>разрешени</w:t>
      </w:r>
      <w:r w:rsidR="00464030" w:rsidRPr="00211602">
        <w:t>и</w:t>
      </w:r>
      <w:r w:rsidRPr="00211602">
        <w:t xml:space="preserve"> на временное проживание участнику Программы, предъявившему необходимые документы, составляет 7 рабочих дней.</w:t>
      </w:r>
    </w:p>
    <w:p w:rsidR="00071225" w:rsidRPr="00211602" w:rsidRDefault="00071225" w:rsidP="004E3965">
      <w:pPr>
        <w:pStyle w:val="2"/>
        <w:shd w:val="clear" w:color="auto" w:fill="auto"/>
        <w:spacing w:after="240" w:line="317" w:lineRule="exact"/>
        <w:ind w:right="20" w:firstLine="850"/>
        <w:jc w:val="both"/>
      </w:pPr>
      <w:r w:rsidRPr="00211602">
        <w:t>Участник Программы и члены его семьи, прибывшие из государств бывшего СССР, для получения в упрощенном порядке гражданства Российской Федерации представляют вместе с заявлением о приеме в гражданство Российской Федерации документы, предусмотренные Указом Президента Российской Федерации от 14 ноября 2002 года № 1325 "Об утверждении Положения о порядке рассмотрения вопросов гражданства Российской Федерации".</w:t>
      </w:r>
    </w:p>
    <w:p w:rsidR="00071225" w:rsidRPr="00211602" w:rsidRDefault="00071225" w:rsidP="006E6293">
      <w:pPr>
        <w:pStyle w:val="2"/>
        <w:numPr>
          <w:ilvl w:val="0"/>
          <w:numId w:val="9"/>
        </w:numPr>
        <w:shd w:val="clear" w:color="auto" w:fill="auto"/>
        <w:tabs>
          <w:tab w:val="left" w:pos="321"/>
        </w:tabs>
        <w:spacing w:after="237" w:line="317" w:lineRule="exact"/>
        <w:ind w:left="0" w:right="20" w:firstLine="0"/>
        <w:jc w:val="center"/>
      </w:pPr>
      <w:r w:rsidRPr="00211602">
        <w:t>Порядок постановки на воинский учет участников Программы и членов их семей, получивших или имеющих гражданство Российской Федерации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Постановку на воинский учет участников Программы и членов их семей, получивших или имеющих гражданство Российской Федерации, осуществляют областной военный комиссариат и военные комиссариаты на территории вселения, информация об адресах которых приведена в Памятке участника Программы.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Постановка на воинский учет производится при предъявлении паспорта гражданина Российской Федерации на общих основаниях после прохождения им медицинского освидетельствования и определения категории годности к воинской службе по состоянию здоровья.</w:t>
      </w:r>
    </w:p>
    <w:p w:rsidR="00071225" w:rsidRPr="00211602" w:rsidRDefault="00071225" w:rsidP="004E3965">
      <w:pPr>
        <w:pStyle w:val="2"/>
        <w:shd w:val="clear" w:color="auto" w:fill="auto"/>
        <w:spacing w:after="240"/>
        <w:ind w:right="20" w:firstLine="850"/>
        <w:jc w:val="both"/>
      </w:pPr>
      <w:r w:rsidRPr="00211602">
        <w:t>Участники Программы и члены их семей, на момент переезда в Российскую Федерацию уже прошедшие военную службу в другом государстве, от призыва на военную службу освобождаются.</w:t>
      </w:r>
    </w:p>
    <w:p w:rsidR="00071225" w:rsidRPr="00211602" w:rsidRDefault="00071225" w:rsidP="005A68DD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1514"/>
        </w:tabs>
        <w:spacing w:after="240"/>
        <w:ind w:left="0" w:right="1" w:firstLine="142"/>
        <w:jc w:val="center"/>
      </w:pPr>
      <w:r w:rsidRPr="00211602">
        <w:t xml:space="preserve">Порядок предоставления </w:t>
      </w:r>
      <w:r w:rsidR="00EA255D" w:rsidRPr="00211602">
        <w:t xml:space="preserve">государственных </w:t>
      </w:r>
      <w:r w:rsidRPr="00211602">
        <w:t xml:space="preserve">услуг </w:t>
      </w:r>
      <w:r w:rsidR="00EA255D" w:rsidRPr="00211602">
        <w:t xml:space="preserve">в области содействия занятости населения </w:t>
      </w:r>
      <w:r w:rsidRPr="00211602">
        <w:t>участникам Программы и членам их семей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Организацию подбора рабочих мест в соответствии с образованием, </w:t>
      </w:r>
      <w:r w:rsidRPr="00211602">
        <w:lastRenderedPageBreak/>
        <w:t xml:space="preserve">профессиональной квалификацией и опытом работы участника </w:t>
      </w:r>
      <w:r w:rsidR="00543514" w:rsidRPr="00211602">
        <w:t>П</w:t>
      </w:r>
      <w:r w:rsidRPr="00211602">
        <w:t>рограммы на стадии рассмотрения его заявления осуществляет Главное управление государственной службы занятости населения Омской области.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Для каждого </w:t>
      </w:r>
      <w:r w:rsidR="007705DC" w:rsidRPr="00211602">
        <w:t xml:space="preserve">участника </w:t>
      </w:r>
      <w:r w:rsidR="00543514" w:rsidRPr="00211602">
        <w:t>П</w:t>
      </w:r>
      <w:r w:rsidR="007705DC" w:rsidRPr="00211602">
        <w:t>рограммы и члена семьи в трудоспособном возрасте</w:t>
      </w:r>
      <w:r w:rsidRPr="00211602">
        <w:t xml:space="preserve"> формируются из числа заявленных работодателями вакансий предложения по трудоустройству или при необходимости прохождени</w:t>
      </w:r>
      <w:r w:rsidR="007705DC" w:rsidRPr="00211602">
        <w:t>я</w:t>
      </w:r>
      <w:r w:rsidRPr="00211602">
        <w:t xml:space="preserve"> профессионального обучения.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Иностранный гражданин (лицо без гражданства), являющийся участником Программы, и члены его семьи, переселяющиеся совместно с ним в Российскую Федерацию, имеют право осуществлять в Российской Федерации трудовую деятельность без получения в установленном порядке разрешения на работу.</w:t>
      </w:r>
    </w:p>
    <w:p w:rsidR="00071225" w:rsidRPr="00211602" w:rsidRDefault="00EA255D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При обращении участника Программы </w:t>
      </w:r>
      <w:r w:rsidR="00071225" w:rsidRPr="00211602">
        <w:t xml:space="preserve">на территории муниципального образования </w:t>
      </w:r>
      <w:r w:rsidR="009962F5" w:rsidRPr="00211602">
        <w:t xml:space="preserve">центр занятости </w:t>
      </w:r>
      <w:r w:rsidRPr="00211602">
        <w:t>предоставля</w:t>
      </w:r>
      <w:r w:rsidR="009962F5" w:rsidRPr="00211602">
        <w:t>е</w:t>
      </w:r>
      <w:r w:rsidRPr="00211602">
        <w:t xml:space="preserve">т государственные услуги в области содействия занятости населения, в том числе </w:t>
      </w:r>
      <w:r w:rsidR="00071225" w:rsidRPr="00211602">
        <w:t>содействует участнику Программы в поиске подходящей работы с учетом уровня его профессиональной подготовки, образования, опыта работы, условий труда на последнем месте работы, состояния здоровья, транспортной доступности</w:t>
      </w:r>
      <w:r w:rsidRPr="00211602">
        <w:t xml:space="preserve"> рабочего места.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В рамках реализации Программы </w:t>
      </w:r>
      <w:r w:rsidR="002C5B41" w:rsidRPr="00211602">
        <w:t>центры</w:t>
      </w:r>
      <w:r w:rsidRPr="00211602">
        <w:t xml:space="preserve"> занятости оказыва</w:t>
      </w:r>
      <w:r w:rsidR="002C5B41" w:rsidRPr="00211602">
        <w:t>ю</w:t>
      </w:r>
      <w:r w:rsidRPr="00211602">
        <w:t>т содействие участникам Программы и членам их семей в организации собственного дела посредством предоставления выплат на открытие собственного дела в качестве субъекта малого предпринимательства</w:t>
      </w:r>
      <w:r w:rsidR="00EA255D" w:rsidRPr="00211602">
        <w:t>, профессиональному обучению</w:t>
      </w:r>
      <w:r w:rsidRPr="00211602">
        <w:t>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Прием на работу участника Программы и членов его семьи оформляется </w:t>
      </w:r>
      <w:r w:rsidR="00EA255D" w:rsidRPr="00211602">
        <w:t xml:space="preserve">работодателем </w:t>
      </w:r>
      <w:r w:rsidRPr="00211602">
        <w:t>в соответствии с Трудовым кодексом Российской Федерации.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В случае отказа участнику Программы и (или) членам его семьи в приеме на работу сотрудники центра занятости запрашивают у работодателя информацию о причинах отказа и предлагают другие варианты трудоустройства, прохождение профессионального обучения или помощь в организации собственного дела.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Участник </w:t>
      </w:r>
      <w:r w:rsidR="00967771" w:rsidRPr="00211602">
        <w:t xml:space="preserve"> </w:t>
      </w:r>
      <w:r w:rsidRPr="00211602">
        <w:t>Программы</w:t>
      </w:r>
      <w:r w:rsidR="00967771" w:rsidRPr="00211602">
        <w:t xml:space="preserve"> </w:t>
      </w:r>
      <w:r w:rsidRPr="00211602">
        <w:t xml:space="preserve"> и</w:t>
      </w:r>
      <w:r w:rsidR="00967771" w:rsidRPr="00211602">
        <w:t xml:space="preserve"> </w:t>
      </w:r>
      <w:r w:rsidRPr="00211602">
        <w:t xml:space="preserve"> члены </w:t>
      </w:r>
      <w:r w:rsidR="00967771" w:rsidRPr="00211602">
        <w:t xml:space="preserve"> </w:t>
      </w:r>
      <w:r w:rsidRPr="00211602">
        <w:t>его семьи вправе заниматься поиском работы самостоятельно.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По инициативе органа местного самоуправления муниципального района </w:t>
      </w:r>
      <w:r w:rsidR="00FE1F01" w:rsidRPr="00211602">
        <w:t xml:space="preserve">Омской области </w:t>
      </w:r>
      <w:r w:rsidRPr="00211602">
        <w:t>или работодателя, заинтересованного в трудоустройстве участника Программы, центром занятости на территории соответствующего муниципального района подготавливается соглашение о намерениях по приему и трудоустройству участника Программы, которое подписывается работодателем, руководителем УМТСР, руководителем центра занятости, руководителем органа местного самоуправления муниципального района.</w:t>
      </w:r>
    </w:p>
    <w:p w:rsidR="00071225" w:rsidRPr="00211602" w:rsidRDefault="00071225" w:rsidP="004E3965">
      <w:pPr>
        <w:pStyle w:val="2"/>
        <w:shd w:val="clear" w:color="auto" w:fill="auto"/>
        <w:tabs>
          <w:tab w:val="right" w:pos="7910"/>
          <w:tab w:val="right" w:pos="9138"/>
          <w:tab w:val="right" w:pos="10229"/>
        </w:tabs>
        <w:ind w:firstLine="850"/>
        <w:jc w:val="both"/>
      </w:pPr>
      <w:r w:rsidRPr="00211602">
        <w:t>По инициативе органа местного самоуправления города Омска, заинтересованного в трудоустройстве участника Программы, центром занятости на территории соответствующего административного округа города Омска подготавливается соглашение о намерениях по приему и трудоустройству участника Программы, которое подписывается работодателем, руководителем УМТСР, руководителем центра занятости, руководителем органа местного самоуправления города Омска.</w:t>
      </w:r>
    </w:p>
    <w:p w:rsidR="00071225" w:rsidRPr="00211602" w:rsidRDefault="00071225" w:rsidP="007F5CA2">
      <w:pPr>
        <w:pStyle w:val="2"/>
        <w:shd w:val="clear" w:color="auto" w:fill="auto"/>
        <w:tabs>
          <w:tab w:val="right" w:pos="7910"/>
          <w:tab w:val="right" w:pos="9138"/>
          <w:tab w:val="right" w:pos="10229"/>
        </w:tabs>
        <w:spacing w:after="297"/>
        <w:ind w:right="20" w:firstLine="850"/>
        <w:jc w:val="both"/>
      </w:pPr>
      <w:r w:rsidRPr="00211602">
        <w:t>По инициативе работодателя, действую</w:t>
      </w:r>
      <w:r w:rsidR="006F7F29" w:rsidRPr="00211602">
        <w:t xml:space="preserve">щего на территории города Омска </w:t>
      </w:r>
      <w:r w:rsidRPr="00211602">
        <w:t xml:space="preserve">и заинтересованного в трудоустройстве участника Программы, центром </w:t>
      </w:r>
      <w:r w:rsidR="007F5CA2" w:rsidRPr="00211602">
        <w:t xml:space="preserve">                           </w:t>
      </w:r>
      <w:r w:rsidRPr="00211602">
        <w:t xml:space="preserve">занятости на территории </w:t>
      </w:r>
      <w:r w:rsidR="007F5CA2" w:rsidRPr="00211602">
        <w:t xml:space="preserve">  </w:t>
      </w:r>
      <w:r w:rsidRPr="00211602">
        <w:t xml:space="preserve">соответствующего </w:t>
      </w:r>
      <w:r w:rsidR="007F5CA2" w:rsidRPr="00211602">
        <w:t xml:space="preserve"> </w:t>
      </w:r>
      <w:r w:rsidRPr="00211602">
        <w:t xml:space="preserve"> администр</w:t>
      </w:r>
      <w:r w:rsidR="007F5CA2" w:rsidRPr="00211602">
        <w:t>ативного   округа   города</w:t>
      </w:r>
      <w:r w:rsidR="007F5CA2" w:rsidRPr="00211602">
        <w:tab/>
        <w:t xml:space="preserve">  Омска п</w:t>
      </w:r>
      <w:r w:rsidRPr="00211602">
        <w:t xml:space="preserve">одготавливается соглашение о намерениях по приему и трудоустройству участника </w:t>
      </w:r>
      <w:r w:rsidRPr="00211602">
        <w:lastRenderedPageBreak/>
        <w:t>Программы, которое подписывается работодателем, руководителем УМТСР, руководителем центра занятости.</w:t>
      </w:r>
    </w:p>
    <w:p w:rsidR="00071225" w:rsidRPr="00211602" w:rsidRDefault="00071225" w:rsidP="005A68DD">
      <w:pPr>
        <w:pStyle w:val="2"/>
        <w:numPr>
          <w:ilvl w:val="0"/>
          <w:numId w:val="9"/>
        </w:numPr>
        <w:shd w:val="clear" w:color="auto" w:fill="auto"/>
        <w:tabs>
          <w:tab w:val="left" w:pos="426"/>
          <w:tab w:val="left" w:pos="2268"/>
          <w:tab w:val="left" w:pos="2586"/>
        </w:tabs>
        <w:spacing w:after="306" w:line="324" w:lineRule="exact"/>
        <w:ind w:left="0" w:right="1" w:firstLine="0"/>
        <w:jc w:val="center"/>
      </w:pPr>
      <w:r w:rsidRPr="00211602">
        <w:t xml:space="preserve">Таможенное оформление ввозимого имущества </w:t>
      </w:r>
      <w:r w:rsidR="005866F4" w:rsidRPr="00211602">
        <w:t xml:space="preserve">                                                    </w:t>
      </w:r>
      <w:r w:rsidRPr="00211602">
        <w:t>участников Программы и членов их семей</w:t>
      </w:r>
    </w:p>
    <w:p w:rsidR="00071225" w:rsidRPr="00211602" w:rsidRDefault="00071225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 xml:space="preserve">Таможенный орган </w:t>
      </w:r>
      <w:r w:rsidR="00EE3CCE" w:rsidRPr="00211602">
        <w:t>–</w:t>
      </w:r>
      <w:r w:rsidRPr="00211602">
        <w:t xml:space="preserve"> Омская таможня </w:t>
      </w:r>
      <w:r w:rsidR="00EE3CCE" w:rsidRPr="00211602">
        <w:t>–</w:t>
      </w:r>
      <w:r w:rsidRPr="00211602">
        <w:t xml:space="preserve"> расположен по адресу: 644024, г. Омск, </w:t>
      </w:r>
      <w:r w:rsidR="00850237" w:rsidRPr="00211602">
        <w:t xml:space="preserve"> </w:t>
      </w:r>
      <w:r w:rsidRPr="00211602">
        <w:t>ул. Лермонтова</w:t>
      </w:r>
      <w:r w:rsidR="00A72BF2" w:rsidRPr="00211602">
        <w:t xml:space="preserve"> угол Пушкина</w:t>
      </w:r>
      <w:r w:rsidRPr="00211602">
        <w:t>, 27</w:t>
      </w:r>
      <w:r w:rsidR="00A72BF2" w:rsidRPr="00211602">
        <w:t>/31</w:t>
      </w:r>
      <w:r w:rsidRPr="00211602">
        <w:t xml:space="preserve">, тел. (3812) </w:t>
      </w:r>
      <w:r w:rsidR="00A72BF2" w:rsidRPr="00211602">
        <w:t>31-52-34, факс (3812) 30-62-00</w:t>
      </w:r>
      <w:r w:rsidRPr="00211602">
        <w:t>.</w:t>
      </w:r>
    </w:p>
    <w:p w:rsidR="00071225" w:rsidRPr="00211602" w:rsidRDefault="00071225" w:rsidP="005866F4">
      <w:pPr>
        <w:pStyle w:val="2"/>
        <w:shd w:val="clear" w:color="auto" w:fill="auto"/>
        <w:tabs>
          <w:tab w:val="left" w:pos="2268"/>
        </w:tabs>
        <w:spacing w:after="297" w:line="317" w:lineRule="exact"/>
        <w:ind w:right="20" w:firstLine="850"/>
        <w:jc w:val="both"/>
      </w:pPr>
      <w:r w:rsidRPr="00211602">
        <w:t xml:space="preserve">Омская таможня информирует и консультирует о порядке таможенного оформления товаров и транспортных средств, перемещаемых через таможенную границу </w:t>
      </w:r>
      <w:r w:rsidR="00A136B8" w:rsidRPr="00211602">
        <w:t>Евразийского экономического союза</w:t>
      </w:r>
      <w:r w:rsidRPr="00211602">
        <w:t>, в том числе о перемещении товаров физическими лицами для личного пользования.</w:t>
      </w:r>
    </w:p>
    <w:p w:rsidR="00A136B8" w:rsidRPr="00211602" w:rsidRDefault="00A136B8" w:rsidP="00A136B8">
      <w:pPr>
        <w:pStyle w:val="2"/>
        <w:shd w:val="clear" w:color="auto" w:fill="auto"/>
        <w:tabs>
          <w:tab w:val="left" w:pos="2268"/>
        </w:tabs>
        <w:spacing w:after="297" w:line="317" w:lineRule="exact"/>
        <w:ind w:right="20" w:firstLine="850"/>
        <w:jc w:val="both"/>
      </w:pPr>
      <w:r w:rsidRPr="00211602">
        <w:t>Оформление физических лиц, прибывших для постоянного проживания                                 на территории Омской области, осуществляется на Омском таможенном пост</w:t>
      </w:r>
      <w:r w:rsidR="002608CD" w:rsidRPr="00211602">
        <w:t>у</w:t>
      </w:r>
      <w:r w:rsidRPr="00211602">
        <w:t xml:space="preserve"> (644117,              г. Омск, ул. 3-я Молодежная, д.</w:t>
      </w:r>
      <w:r w:rsidR="00EE3CCE" w:rsidRPr="00211602">
        <w:t xml:space="preserve"> </w:t>
      </w:r>
      <w:r w:rsidRPr="00211602">
        <w:t>6 кор</w:t>
      </w:r>
      <w:r w:rsidR="00EE3CCE" w:rsidRPr="00211602">
        <w:t>п</w:t>
      </w:r>
      <w:r w:rsidRPr="00211602">
        <w:t>.2, тел. (3812) 51-44-75).</w:t>
      </w:r>
    </w:p>
    <w:p w:rsidR="003E6242" w:rsidRPr="00211602" w:rsidRDefault="003E6242" w:rsidP="00A136B8">
      <w:pPr>
        <w:pStyle w:val="2"/>
        <w:shd w:val="clear" w:color="auto" w:fill="auto"/>
        <w:tabs>
          <w:tab w:val="left" w:pos="2268"/>
        </w:tabs>
        <w:spacing w:after="297" w:line="317" w:lineRule="exact"/>
        <w:ind w:right="20" w:firstLine="850"/>
        <w:jc w:val="both"/>
      </w:pPr>
    </w:p>
    <w:p w:rsidR="003E6242" w:rsidRPr="00211602" w:rsidRDefault="003E6242" w:rsidP="00A136B8">
      <w:pPr>
        <w:pStyle w:val="2"/>
        <w:shd w:val="clear" w:color="auto" w:fill="auto"/>
        <w:tabs>
          <w:tab w:val="left" w:pos="2268"/>
        </w:tabs>
        <w:spacing w:after="297" w:line="317" w:lineRule="exact"/>
        <w:ind w:right="20" w:firstLine="850"/>
        <w:jc w:val="both"/>
      </w:pPr>
    </w:p>
    <w:p w:rsidR="003E6242" w:rsidRPr="00211602" w:rsidRDefault="003E6242" w:rsidP="00A136B8">
      <w:pPr>
        <w:pStyle w:val="2"/>
        <w:shd w:val="clear" w:color="auto" w:fill="auto"/>
        <w:tabs>
          <w:tab w:val="left" w:pos="2268"/>
        </w:tabs>
        <w:spacing w:after="297" w:line="317" w:lineRule="exact"/>
        <w:ind w:right="20" w:firstLine="850"/>
        <w:jc w:val="both"/>
      </w:pPr>
    </w:p>
    <w:p w:rsidR="00071225" w:rsidRPr="00211602" w:rsidRDefault="00071225" w:rsidP="005A68DD">
      <w:pPr>
        <w:pStyle w:val="2"/>
        <w:numPr>
          <w:ilvl w:val="0"/>
          <w:numId w:val="9"/>
        </w:numPr>
        <w:shd w:val="clear" w:color="auto" w:fill="auto"/>
        <w:tabs>
          <w:tab w:val="left" w:pos="426"/>
          <w:tab w:val="left" w:pos="961"/>
          <w:tab w:val="left" w:pos="9781"/>
        </w:tabs>
        <w:spacing w:after="300"/>
        <w:ind w:left="0" w:right="1" w:firstLine="0"/>
        <w:jc w:val="center"/>
      </w:pPr>
      <w:r w:rsidRPr="00211602">
        <w:t xml:space="preserve">Порядок жилищного обустройства по месту временного и постоянного проживания, </w:t>
      </w:r>
      <w:r w:rsidR="005A68DD" w:rsidRPr="00211602">
        <w:t xml:space="preserve">              </w:t>
      </w:r>
      <w:r w:rsidRPr="00211602">
        <w:t xml:space="preserve">а также условия участия участника Программы в федеральных </w:t>
      </w:r>
      <w:r w:rsidR="005A68DD" w:rsidRPr="00211602">
        <w:t xml:space="preserve">                                                       </w:t>
      </w:r>
      <w:r w:rsidRPr="00211602">
        <w:t>и</w:t>
      </w:r>
      <w:r w:rsidR="005A68DD" w:rsidRPr="00211602">
        <w:t xml:space="preserve"> </w:t>
      </w:r>
      <w:r w:rsidRPr="00211602">
        <w:t>региональных жилищных программах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Участник Программы по желанию, исходя из своих возможностей, может определять первоначальный тип своего жилищного обустройства (временный или постоянный).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Временное жилищное обустройство предполагает обеспечение жильем участника Программы на стадии приема и адаптации.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На этапе приема и адаптации участника Программы на территориях вселения предусматривается жилищное обустройство на свободных муниципальных и частных (на условиях аренды) площадях, пригодных для временного проживания, а также использование жилого фонда работодателей.</w:t>
      </w:r>
    </w:p>
    <w:p w:rsidR="00071225" w:rsidRPr="00211602" w:rsidRDefault="00071225" w:rsidP="004E3965">
      <w:pPr>
        <w:pStyle w:val="2"/>
        <w:shd w:val="clear" w:color="auto" w:fill="auto"/>
        <w:ind w:firstLine="850"/>
        <w:jc w:val="both"/>
      </w:pPr>
      <w:r w:rsidRPr="00211602">
        <w:t>В Омской области действуют следующие схемы решения жилищных вопросов:</w:t>
      </w:r>
    </w:p>
    <w:p w:rsidR="00071225" w:rsidRPr="00211602" w:rsidRDefault="00EA35AA" w:rsidP="004E3965">
      <w:pPr>
        <w:pStyle w:val="2"/>
        <w:numPr>
          <w:ilvl w:val="0"/>
          <w:numId w:val="2"/>
        </w:numPr>
        <w:shd w:val="clear" w:color="auto" w:fill="auto"/>
        <w:tabs>
          <w:tab w:val="left" w:pos="961"/>
        </w:tabs>
        <w:ind w:right="20" w:firstLine="850"/>
        <w:jc w:val="both"/>
      </w:pPr>
      <w:r w:rsidRPr="00211602">
        <w:t> </w:t>
      </w:r>
      <w:r w:rsidR="00071225" w:rsidRPr="00211602">
        <w:t>предоставление жилых помещений органами местного самоуправления по договору социального найма;</w:t>
      </w:r>
    </w:p>
    <w:p w:rsidR="00071225" w:rsidRPr="00211602" w:rsidRDefault="00EA35AA" w:rsidP="004E3965">
      <w:pPr>
        <w:pStyle w:val="2"/>
        <w:numPr>
          <w:ilvl w:val="0"/>
          <w:numId w:val="2"/>
        </w:numPr>
        <w:shd w:val="clear" w:color="auto" w:fill="auto"/>
        <w:tabs>
          <w:tab w:val="left" w:pos="961"/>
        </w:tabs>
        <w:ind w:right="20" w:firstLine="850"/>
        <w:jc w:val="both"/>
      </w:pPr>
      <w:r w:rsidRPr="00211602">
        <w:t> </w:t>
      </w:r>
      <w:r w:rsidR="00071225" w:rsidRPr="00211602">
        <w:t>приобретение жилья гражданами на первичном и вторичном рынке, в том числе с использованием механизмов ипотечного кредитования;</w:t>
      </w:r>
    </w:p>
    <w:p w:rsidR="00071225" w:rsidRPr="00211602" w:rsidRDefault="00EA35AA" w:rsidP="00EA35AA">
      <w:pPr>
        <w:pStyle w:val="2"/>
        <w:shd w:val="clear" w:color="auto" w:fill="auto"/>
        <w:tabs>
          <w:tab w:val="left" w:pos="961"/>
        </w:tabs>
        <w:ind w:left="850" w:firstLine="0"/>
        <w:jc w:val="both"/>
      </w:pPr>
      <w:r w:rsidRPr="00211602">
        <w:t>- </w:t>
      </w:r>
      <w:r w:rsidR="00071225" w:rsidRPr="00211602">
        <w:t>аренда жилья.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Предоставление жилого помещения по договору социального найма в муниципальном образовании осуществляется в порядке очеред</w:t>
      </w:r>
      <w:r w:rsidR="00EE3CCE" w:rsidRPr="00211602">
        <w:t>и</w:t>
      </w:r>
      <w:r w:rsidRPr="00211602">
        <w:t>, исходя из даты постановки граждан на учет при наличии свободного жилого помещения муниципального жилищного фонда.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lastRenderedPageBreak/>
        <w:t>Граждане, признанные в установленном порядке нуждающимися в жилых помещениях, могут быть обеспечены жильем на условиях социального найма в жилых домах муниципального жилищного фонда либо путем получения государственной поддержки для строительства (приобретения) жилья в случае участия гражданина в федеральных и региональных программах по обеспечению граждан жильем.</w:t>
      </w:r>
    </w:p>
    <w:p w:rsidR="00071225" w:rsidRPr="00211602" w:rsidRDefault="00071225" w:rsidP="00A837ED">
      <w:pPr>
        <w:pStyle w:val="2"/>
        <w:shd w:val="clear" w:color="auto" w:fill="auto"/>
        <w:spacing w:line="317" w:lineRule="exact"/>
        <w:ind w:right="40" w:firstLine="850"/>
        <w:jc w:val="both"/>
      </w:pPr>
      <w:r w:rsidRPr="00211602">
        <w:t>В системе ипотечного кредитования на территории Омской области действу</w:t>
      </w:r>
      <w:r w:rsidR="00A837ED" w:rsidRPr="00211602">
        <w:t>ет</w:t>
      </w:r>
      <w:r w:rsidR="006F7F29" w:rsidRPr="00211602">
        <w:rPr>
          <w:lang w:val="en-US"/>
        </w:rPr>
        <w:t> </w:t>
      </w:r>
      <w:r w:rsidRPr="00211602">
        <w:t xml:space="preserve">открытое акционерное общество "Омская региональная ипотечная корпорация", являющееся региональным оператором ОАО "Агентство по ипотечному жилищному кредитованию" на территории области (644007, г. Омск, ул. Фрунзе, 49,                                        тел.: (3812) </w:t>
      </w:r>
      <w:r w:rsidR="00A72BF2" w:rsidRPr="00211602">
        <w:t>27-88-50</w:t>
      </w:r>
      <w:r w:rsidRPr="00211602">
        <w:t>, 66-02-05</w:t>
      </w:r>
      <w:r w:rsidR="00EE3CCE" w:rsidRPr="00211602">
        <w:t>)</w:t>
      </w:r>
      <w:r w:rsidRPr="00211602">
        <w:t>.</w:t>
      </w:r>
    </w:p>
    <w:p w:rsidR="00071225" w:rsidRPr="00211602" w:rsidRDefault="00071225" w:rsidP="004E3965">
      <w:pPr>
        <w:pStyle w:val="2"/>
        <w:shd w:val="clear" w:color="auto" w:fill="auto"/>
        <w:spacing w:line="317" w:lineRule="exact"/>
        <w:ind w:right="40" w:firstLine="850"/>
        <w:jc w:val="both"/>
      </w:pPr>
      <w:r w:rsidRPr="00211602">
        <w:t>Программы ипотечного кредитования в Омской области реализуются на основе: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firstLine="851"/>
        <w:jc w:val="both"/>
      </w:pPr>
      <w:r w:rsidRPr="00211602">
        <w:t>-</w:t>
      </w:r>
      <w:r w:rsidRPr="00211602">
        <w:rPr>
          <w:lang w:val="en-US"/>
        </w:rPr>
        <w:t> </w:t>
      </w:r>
      <w:r w:rsidR="00071225" w:rsidRPr="00211602">
        <w:t>региональных стандартов;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567"/>
        </w:tabs>
        <w:spacing w:line="317" w:lineRule="exact"/>
        <w:ind w:firstLine="851"/>
        <w:jc w:val="both"/>
      </w:pPr>
      <w:r w:rsidRPr="00211602">
        <w:t>-</w:t>
      </w:r>
      <w:r w:rsidRPr="00211602">
        <w:rPr>
          <w:lang w:val="en-US"/>
        </w:rPr>
        <w:t> </w:t>
      </w:r>
      <w:r w:rsidR="00071225" w:rsidRPr="00211602">
        <w:t>федеральных стандартов;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567"/>
        </w:tabs>
        <w:spacing w:after="354" w:line="317" w:lineRule="exact"/>
        <w:ind w:firstLine="851"/>
        <w:jc w:val="both"/>
      </w:pPr>
      <w:r w:rsidRPr="00211602">
        <w:t>-</w:t>
      </w:r>
      <w:r w:rsidRPr="00211602">
        <w:rPr>
          <w:lang w:val="en-US"/>
        </w:rPr>
        <w:t> </w:t>
      </w:r>
      <w:r w:rsidR="00071225" w:rsidRPr="00211602">
        <w:t>собственных стандартов банковских организаций.</w:t>
      </w:r>
    </w:p>
    <w:p w:rsidR="00071225" w:rsidRPr="00211602" w:rsidRDefault="00071225" w:rsidP="00C342B2">
      <w:pPr>
        <w:pStyle w:val="2"/>
        <w:numPr>
          <w:ilvl w:val="0"/>
          <w:numId w:val="9"/>
        </w:numPr>
        <w:shd w:val="clear" w:color="auto" w:fill="auto"/>
        <w:tabs>
          <w:tab w:val="left" w:pos="961"/>
          <w:tab w:val="left" w:pos="1134"/>
          <w:tab w:val="left" w:pos="1418"/>
          <w:tab w:val="left" w:pos="1701"/>
          <w:tab w:val="left" w:pos="9781"/>
        </w:tabs>
        <w:spacing w:after="300"/>
        <w:ind w:right="1"/>
        <w:jc w:val="center"/>
      </w:pPr>
      <w:r w:rsidRPr="00211602">
        <w:t xml:space="preserve">Порядок предоставления участнику Программы и членам </w:t>
      </w:r>
      <w:r w:rsidR="005866F4" w:rsidRPr="00211602">
        <w:t xml:space="preserve">                                             </w:t>
      </w:r>
      <w:r w:rsidRPr="00211602">
        <w:t>его семьи услуг в сфере здравоохранения</w:t>
      </w:r>
    </w:p>
    <w:p w:rsidR="00071225" w:rsidRPr="00211602" w:rsidRDefault="00071225" w:rsidP="004E3965">
      <w:pPr>
        <w:pStyle w:val="2"/>
        <w:shd w:val="clear" w:color="auto" w:fill="auto"/>
        <w:ind w:right="40" w:firstLine="850"/>
        <w:jc w:val="both"/>
      </w:pPr>
      <w:r w:rsidRPr="00211602">
        <w:t>Регулирование вопросов предоставления услуг в сфере здравоохранени</w:t>
      </w:r>
      <w:r w:rsidR="00EE3CCE" w:rsidRPr="00211602">
        <w:t>я</w:t>
      </w:r>
      <w:r w:rsidRPr="00211602">
        <w:t xml:space="preserve"> осуществляется Министерством здравоохранения Омской области.</w:t>
      </w:r>
    </w:p>
    <w:p w:rsidR="00071225" w:rsidRPr="00211602" w:rsidRDefault="00071225" w:rsidP="004E3965">
      <w:pPr>
        <w:pStyle w:val="2"/>
        <w:shd w:val="clear" w:color="auto" w:fill="auto"/>
        <w:ind w:right="40" w:firstLine="850"/>
        <w:jc w:val="both"/>
      </w:pPr>
      <w:r w:rsidRPr="00211602">
        <w:t>Участникам Программы и членам их семей предоставляются следующие услуги в сфере здравоохранения: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1134"/>
        </w:tabs>
        <w:ind w:right="40" w:firstLine="851"/>
        <w:jc w:val="both"/>
      </w:pPr>
      <w:r w:rsidRPr="00211602">
        <w:t>-</w:t>
      </w:r>
      <w:r w:rsidRPr="00211602">
        <w:rPr>
          <w:lang w:val="en-US"/>
        </w:rPr>
        <w:t> </w:t>
      </w:r>
      <w:r w:rsidR="00071225" w:rsidRPr="00211602">
        <w:t>проведение медицинского освидетельствования участников Программы и членов их семей на наличие инфекционных заболеваний, представляющих опасность для окружающих;</w:t>
      </w:r>
    </w:p>
    <w:p w:rsidR="00071225" w:rsidRPr="00211602" w:rsidRDefault="006F7F29" w:rsidP="006F7F29">
      <w:pPr>
        <w:pStyle w:val="2"/>
        <w:shd w:val="clear" w:color="auto" w:fill="auto"/>
        <w:tabs>
          <w:tab w:val="left" w:pos="1134"/>
        </w:tabs>
        <w:spacing w:after="356"/>
        <w:ind w:right="40" w:firstLine="851"/>
        <w:jc w:val="both"/>
      </w:pPr>
      <w:r w:rsidRPr="00211602">
        <w:t>-</w:t>
      </w:r>
      <w:r w:rsidRPr="00211602">
        <w:rPr>
          <w:lang w:val="en-US"/>
        </w:rPr>
        <w:t> </w:t>
      </w:r>
      <w:r w:rsidR="00071225" w:rsidRPr="00211602">
        <w:t>обеспечение медицинской помощью участников Программы и членов их семей в соответствии с программой государственных гарантий оказания гражданам Российской Федерации, проживающим в Омской области, бесплатной медицинской помощи.</w:t>
      </w:r>
    </w:p>
    <w:p w:rsidR="00071225" w:rsidRPr="00211602" w:rsidRDefault="00071225" w:rsidP="005A68DD">
      <w:pPr>
        <w:pStyle w:val="2"/>
        <w:numPr>
          <w:ilvl w:val="0"/>
          <w:numId w:val="9"/>
        </w:numPr>
        <w:shd w:val="clear" w:color="auto" w:fill="auto"/>
        <w:tabs>
          <w:tab w:val="left" w:pos="961"/>
        </w:tabs>
        <w:spacing w:after="300"/>
        <w:ind w:left="0" w:right="1" w:firstLine="426"/>
        <w:jc w:val="center"/>
      </w:pPr>
      <w:r w:rsidRPr="00211602">
        <w:t>Порядок предоставления участнику Программы и членам его семьи                    услуг в сфере образования</w:t>
      </w:r>
    </w:p>
    <w:p w:rsidR="00071225" w:rsidRPr="00211602" w:rsidRDefault="00071225" w:rsidP="004E3965">
      <w:pPr>
        <w:pStyle w:val="2"/>
        <w:shd w:val="clear" w:color="auto" w:fill="auto"/>
        <w:ind w:right="40" w:firstLine="850"/>
        <w:jc w:val="both"/>
      </w:pPr>
      <w:r w:rsidRPr="00211602">
        <w:t>Регулирование вопросов предоставления государственных услуг в сфере образования осуществляется Министерством образования Омской области.</w:t>
      </w:r>
    </w:p>
    <w:p w:rsidR="00071225" w:rsidRPr="00211602" w:rsidRDefault="00071225" w:rsidP="004E3965">
      <w:pPr>
        <w:pStyle w:val="2"/>
        <w:shd w:val="clear" w:color="auto" w:fill="auto"/>
        <w:ind w:right="40" w:firstLine="850"/>
        <w:jc w:val="both"/>
      </w:pPr>
      <w:r w:rsidRPr="00211602">
        <w:t>Вопросы обеспечения детей местами в бюджетных дошкольных образовательных учреждениях входят в компетенцию органов местного самоуправления.</w:t>
      </w:r>
    </w:p>
    <w:p w:rsidR="00071225" w:rsidRPr="00211602" w:rsidRDefault="00071225" w:rsidP="004E3965">
      <w:pPr>
        <w:pStyle w:val="2"/>
        <w:shd w:val="clear" w:color="auto" w:fill="auto"/>
        <w:ind w:right="40" w:firstLine="850"/>
        <w:jc w:val="both"/>
      </w:pPr>
      <w:r w:rsidRPr="00211602">
        <w:t>Выделение мест в детские дошкольные учреждения на территории Омской области проводится согласно поданным заявлениям по месту жительства, месту пребывания или месту обращения с письменным заявлением. Обеспечение места в детском саду осуществляется исключительно в порядке сложившейся очеред</w:t>
      </w:r>
      <w:r w:rsidR="00EE3CCE" w:rsidRPr="00211602">
        <w:t>и</w:t>
      </w:r>
      <w:r w:rsidRPr="00211602">
        <w:t>.</w:t>
      </w:r>
    </w:p>
    <w:p w:rsidR="00071225" w:rsidRPr="00211602" w:rsidRDefault="00071225" w:rsidP="004E3965">
      <w:pPr>
        <w:pStyle w:val="2"/>
        <w:shd w:val="clear" w:color="auto" w:fill="auto"/>
        <w:ind w:firstLine="850"/>
        <w:jc w:val="both"/>
      </w:pPr>
      <w:r w:rsidRPr="00211602">
        <w:t>Программой не предусмотрены льготы для участников Программы при выделении мест в детские дошкольные учреждения.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Комплектование</w:t>
      </w:r>
      <w:r w:rsidR="00FE1F01" w:rsidRPr="00211602">
        <w:t> </w:t>
      </w:r>
      <w:r w:rsidRPr="00211602">
        <w:t>бюджетных</w:t>
      </w:r>
      <w:r w:rsidR="00FE1F01" w:rsidRPr="00211602">
        <w:t> д</w:t>
      </w:r>
      <w:r w:rsidRPr="00211602">
        <w:t xml:space="preserve">ошкольных образовательных учреждений </w:t>
      </w:r>
      <w:r w:rsidR="00FE1F01" w:rsidRPr="00211602">
        <w:t>г</w:t>
      </w:r>
      <w:r w:rsidRPr="00211602">
        <w:t xml:space="preserve">орода Омска осуществляется на основании Порядка комплектования бюджетных образовательных учреждений города Омска, реализующих общеобразовательные </w:t>
      </w:r>
      <w:r w:rsidRPr="00211602">
        <w:lastRenderedPageBreak/>
        <w:t>программы дошкольного образования, утвержденного приказом департамента образования Администрации города Омска № ДО/53 от 19 февраля 2013 года.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Решением вопроса обеспечения детей участников программы местами в дошкольных образовательных учреждениях в городе Омске занимаются комиссии по комплектованию бюджетных образовательных учреждений, реализующих общеобразовательные программы дошкольного образования административных округов города Омска (далее </w:t>
      </w:r>
      <w:r w:rsidR="00EE3CCE" w:rsidRPr="00211602">
        <w:t>–</w:t>
      </w:r>
      <w:r w:rsidRPr="00211602">
        <w:t xml:space="preserve"> комиссия).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При комплектовании комиссия учитывает дату регистрации ребенка в единой Книге учета будущих воспитанников бюджетных дошкольных образовательных учреждений, реализующих общеобразовательные программы дошкольного образования, и возраст на момент регистрации.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При наличии возможности руководитель дошкольного учреждения оформляет прием ребенка и извещает муниципальные органы управления образованием и УМТСР на территории муниципального образования о своих действиях.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В случае устройства ребенка в учреждение общего образования участник Программы подает заявление на имя руководителя учреждения общего образования, представляет медицинскую карту ребенка, личное дело ученика, ведомость текущей успеваемости и копию свидетельства о его рождении (последнее </w:t>
      </w:r>
      <w:r w:rsidR="00EE3CCE" w:rsidRPr="00211602">
        <w:t>–</w:t>
      </w:r>
      <w:r w:rsidRPr="00211602">
        <w:t xml:space="preserve"> в случае устройства ребенка в первый класс).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Пакет документов дополняется направлением муниципального органа управления образованием на территории вселения, подписанным его руководителем.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>Руководитель учреждения общего образования оформляет прием ребенка и извещает муниципальные управления образованием и УМТСР на территории вселения о своих действиях. Одновременно руководитель учреждения извещает управляющий (либо попечительский) совет школы о том, что в учреждение принят ребенок из семьи участника Программы. В дальнейшем попечительский совет контролирует ход устройства и адаптации ребенка.</w:t>
      </w:r>
    </w:p>
    <w:p w:rsidR="00071225" w:rsidRPr="00211602" w:rsidRDefault="00071225" w:rsidP="004E3965">
      <w:pPr>
        <w:pStyle w:val="2"/>
        <w:shd w:val="clear" w:color="auto" w:fill="auto"/>
        <w:ind w:right="20" w:firstLine="850"/>
        <w:jc w:val="both"/>
      </w:pPr>
      <w:r w:rsidRPr="00211602">
        <w:t xml:space="preserve">Министерство </w:t>
      </w:r>
      <w:r w:rsidR="00EE3CCE" w:rsidRPr="00211602">
        <w:t>образования Омской области пред</w:t>
      </w:r>
      <w:r w:rsidRPr="00211602">
        <w:t>ставляет информацию об учреждениях профессионального образования для поступления, возобновления или продолжения обучения.</w:t>
      </w:r>
    </w:p>
    <w:p w:rsidR="00071225" w:rsidRPr="00211602" w:rsidRDefault="00071225" w:rsidP="004E3965">
      <w:pPr>
        <w:pStyle w:val="2"/>
        <w:shd w:val="clear" w:color="auto" w:fill="auto"/>
        <w:spacing w:after="300"/>
        <w:ind w:right="20" w:firstLine="850"/>
        <w:jc w:val="both"/>
      </w:pPr>
      <w:r w:rsidRPr="00211602">
        <w:t>Прием участников Программы и членов их семей в учреждения профессионального образования проводится в соответствии с законодательством Российской Федерации в сфере образования.</w:t>
      </w:r>
    </w:p>
    <w:p w:rsidR="00071225" w:rsidRPr="00211602" w:rsidRDefault="00071225" w:rsidP="005866F4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1129"/>
        </w:tabs>
        <w:spacing w:after="297"/>
        <w:ind w:left="0" w:right="1" w:firstLine="0"/>
        <w:jc w:val="center"/>
      </w:pPr>
      <w:r w:rsidRPr="00211602">
        <w:t>Социальная поддержка, предоставление государственных социальных гарантий участнику Программу и членам его семьи</w:t>
      </w:r>
    </w:p>
    <w:p w:rsidR="00071225" w:rsidRPr="00211602" w:rsidRDefault="00071225" w:rsidP="004E3965">
      <w:pPr>
        <w:pStyle w:val="2"/>
        <w:shd w:val="clear" w:color="auto" w:fill="auto"/>
        <w:spacing w:line="324" w:lineRule="exact"/>
        <w:ind w:right="20" w:firstLine="850"/>
        <w:jc w:val="both"/>
      </w:pPr>
      <w:r w:rsidRPr="00211602">
        <w:t>УМТСР на территории вселения информирует участника Программы о предусмотренных законодательством мерах социальной поддержки, порядке их предоставления и обеспечивает их предоставление.</w:t>
      </w:r>
    </w:p>
    <w:p w:rsidR="00071225" w:rsidRPr="00211602" w:rsidRDefault="00071225" w:rsidP="004E3965">
      <w:pPr>
        <w:pStyle w:val="2"/>
        <w:shd w:val="clear" w:color="auto" w:fill="auto"/>
        <w:spacing w:line="324" w:lineRule="exact"/>
        <w:ind w:firstLine="850"/>
        <w:jc w:val="both"/>
      </w:pPr>
      <w:r w:rsidRPr="00211602">
        <w:t>Первичное обращение участников Программы и членов их семей для получения государственных услуг в сфере социальной защиты осуществляется на территории вселения после приезда и регистрации участника Программы на территории вселения.</w:t>
      </w:r>
    </w:p>
    <w:p w:rsidR="00071225" w:rsidRPr="00211602" w:rsidRDefault="00071225" w:rsidP="004E3965">
      <w:pPr>
        <w:pStyle w:val="2"/>
        <w:shd w:val="clear" w:color="auto" w:fill="auto"/>
        <w:spacing w:line="324" w:lineRule="exact"/>
        <w:ind w:firstLine="850"/>
        <w:jc w:val="both"/>
      </w:pPr>
    </w:p>
    <w:p w:rsidR="00071225" w:rsidRPr="00211602" w:rsidRDefault="00071225" w:rsidP="005866F4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851"/>
          <w:tab w:val="left" w:pos="2254"/>
          <w:tab w:val="left" w:pos="9781"/>
        </w:tabs>
        <w:spacing w:after="300" w:line="317" w:lineRule="exact"/>
        <w:ind w:left="0" w:right="1" w:firstLine="0"/>
        <w:jc w:val="center"/>
      </w:pPr>
      <w:r w:rsidRPr="00211602">
        <w:t xml:space="preserve">Организация мониторинга участников Программы, прибывших </w:t>
      </w:r>
      <w:r w:rsidR="005866F4" w:rsidRPr="00211602">
        <w:t xml:space="preserve">                                         </w:t>
      </w:r>
      <w:r w:rsidRPr="00211602">
        <w:lastRenderedPageBreak/>
        <w:t>на территорию Омской области</w:t>
      </w:r>
    </w:p>
    <w:p w:rsidR="00071225" w:rsidRPr="00211602" w:rsidRDefault="00071225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>Министерство труда осуществляет мониторинг обустройства участников Программы, прибывших на территорию Омской области, посредством ведения соответствующей базы данных.</w:t>
      </w:r>
    </w:p>
    <w:p w:rsidR="00071225" w:rsidRPr="00211602" w:rsidRDefault="00071225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 xml:space="preserve">Кроме того, Министерство труда осуществляет сбор информации и последующее ее внесение в базу данных у следующих исполнителей программы: УФМС России по Омской области, УМТСР на территориях муниципальных образований, </w:t>
      </w:r>
      <w:r w:rsidR="00EE3CCE" w:rsidRPr="00211602">
        <w:t>Главное управление государственной службы занятости населения Омской области</w:t>
      </w:r>
      <w:r w:rsidRPr="00211602">
        <w:t>.</w:t>
      </w:r>
    </w:p>
    <w:p w:rsidR="00071225" w:rsidRPr="00211602" w:rsidRDefault="00071225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>УФМС России по Омск</w:t>
      </w:r>
      <w:r w:rsidR="00A80C78" w:rsidRPr="00211602">
        <w:t xml:space="preserve">ой области еженедельно (вторник, </w:t>
      </w:r>
      <w:r w:rsidRPr="00211602">
        <w:t>четверг) предоставляет в Министерство труда информацию о прибывших на территорию Омской области участниках Программы и членах их семей.</w:t>
      </w:r>
    </w:p>
    <w:p w:rsidR="00071225" w:rsidRPr="00211602" w:rsidRDefault="00071225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>УМТСР на территориях муниципальных образований ежемесячно</w:t>
      </w:r>
      <w:r w:rsidR="00EE3CCE" w:rsidRPr="00211602">
        <w:t>,</w:t>
      </w:r>
      <w:r w:rsidRPr="00211602">
        <w:t xml:space="preserve"> до 1 числа</w:t>
      </w:r>
      <w:r w:rsidR="00EE3CCE" w:rsidRPr="00211602">
        <w:t xml:space="preserve"> месяца, следующего за отчетным, пред</w:t>
      </w:r>
      <w:r w:rsidRPr="00211602">
        <w:t>ставляют в Министерство труда информацию о трудоустройстве и обустройстве прибывших на территорию Омской области участников Программы.</w:t>
      </w:r>
    </w:p>
    <w:p w:rsidR="00071225" w:rsidRPr="00211602" w:rsidRDefault="00EE3CCE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 xml:space="preserve">Главное управление государственной службы занятости населения Омской области </w:t>
      </w:r>
      <w:r w:rsidR="007F79AC" w:rsidRPr="00211602">
        <w:t xml:space="preserve">ежемесячно, до 25 числа, </w:t>
      </w:r>
      <w:r w:rsidRPr="00211602">
        <w:t>пред</w:t>
      </w:r>
      <w:r w:rsidR="00071225" w:rsidRPr="00211602">
        <w:t>ставляет в Министерство труда информацию о трудоустройстве участников Программы и членов их семей, прибывших на территорию Омской области, и об оказании им государственных услуг по содействию занятости</w:t>
      </w:r>
      <w:r w:rsidR="007F79AC" w:rsidRPr="00211602">
        <w:rPr>
          <w:rStyle w:val="af1"/>
          <w:rFonts w:ascii="Courier New" w:eastAsia="Courier New" w:hAnsi="Courier New" w:cs="Courier New"/>
        </w:rPr>
        <w:t>.</w:t>
      </w:r>
    </w:p>
    <w:p w:rsidR="00071225" w:rsidRDefault="00071225" w:rsidP="004E3965">
      <w:pPr>
        <w:pStyle w:val="2"/>
        <w:shd w:val="clear" w:color="auto" w:fill="auto"/>
        <w:spacing w:line="317" w:lineRule="exact"/>
        <w:ind w:right="20" w:firstLine="850"/>
        <w:jc w:val="both"/>
      </w:pPr>
      <w:r w:rsidRPr="00211602">
        <w:t xml:space="preserve">Министерство труда направляет в </w:t>
      </w:r>
      <w:r w:rsidR="00EE3CCE" w:rsidRPr="00211602">
        <w:t xml:space="preserve">Главное управление государственной службы занятости населения Омской области </w:t>
      </w:r>
      <w:r w:rsidRPr="00211602">
        <w:t>сведения о вновь прибывших участниках Программы и членах их семей один раз в две недели (втор</w:t>
      </w:r>
      <w:r w:rsidR="00EE3CCE" w:rsidRPr="00211602">
        <w:t>ая</w:t>
      </w:r>
      <w:r w:rsidRPr="00211602">
        <w:t xml:space="preserve"> и четверт</w:t>
      </w:r>
      <w:r w:rsidR="00EE3CCE" w:rsidRPr="00211602">
        <w:t>ая</w:t>
      </w:r>
      <w:r w:rsidRPr="00211602">
        <w:t xml:space="preserve"> пятниц</w:t>
      </w:r>
      <w:r w:rsidR="00EE3CCE" w:rsidRPr="00211602">
        <w:t>а</w:t>
      </w:r>
      <w:r w:rsidRPr="00211602">
        <w:t xml:space="preserve"> каждого месяца).</w:t>
      </w:r>
    </w:p>
    <w:sectPr w:rsidR="00071225" w:rsidSect="003E6242">
      <w:headerReference w:type="even" r:id="rId8"/>
      <w:headerReference w:type="default" r:id="rId9"/>
      <w:footerReference w:type="default" r:id="rId10"/>
      <w:pgSz w:w="11909" w:h="16838"/>
      <w:pgMar w:top="1077" w:right="709" w:bottom="1134" w:left="1304" w:header="170" w:footer="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7D" w:rsidRDefault="00AA0E7D" w:rsidP="00D41D93">
      <w:r>
        <w:separator/>
      </w:r>
    </w:p>
  </w:endnote>
  <w:endnote w:type="continuationSeparator" w:id="1">
    <w:p w:rsidR="00AA0E7D" w:rsidRDefault="00AA0E7D" w:rsidP="00D4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25" w:rsidRDefault="0007122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7D" w:rsidRDefault="00AA0E7D" w:rsidP="00D41D93">
      <w:r>
        <w:separator/>
      </w:r>
    </w:p>
  </w:footnote>
  <w:footnote w:type="continuationSeparator" w:id="1">
    <w:p w:rsidR="00AA0E7D" w:rsidRDefault="00AA0E7D" w:rsidP="00D4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25" w:rsidRDefault="009E6981" w:rsidP="00393997">
    <w:pPr>
      <w:pStyle w:val="a7"/>
      <w:framePr w:wrap="around" w:vAnchor="text" w:hAnchor="margin" w:xAlign="center" w:y="1"/>
      <w:rPr>
        <w:rStyle w:val="ae"/>
        <w:rFonts w:cs="Courier New"/>
      </w:rPr>
    </w:pPr>
    <w:r>
      <w:rPr>
        <w:rStyle w:val="ae"/>
        <w:rFonts w:cs="Courier New"/>
      </w:rPr>
      <w:fldChar w:fldCharType="begin"/>
    </w:r>
    <w:r w:rsidR="00071225">
      <w:rPr>
        <w:rStyle w:val="ae"/>
        <w:rFonts w:cs="Courier New"/>
      </w:rPr>
      <w:instrText xml:space="preserve">PAGE  </w:instrText>
    </w:r>
    <w:r>
      <w:rPr>
        <w:rStyle w:val="ae"/>
        <w:rFonts w:cs="Courier New"/>
      </w:rPr>
      <w:fldChar w:fldCharType="end"/>
    </w:r>
  </w:p>
  <w:p w:rsidR="00071225" w:rsidRDefault="000712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25" w:rsidRDefault="009E6981" w:rsidP="00C17696">
    <w:pPr>
      <w:pStyle w:val="a7"/>
      <w:framePr w:h="580" w:hRule="exact" w:wrap="around" w:vAnchor="text" w:hAnchor="margin" w:xAlign="center" w:y="182"/>
      <w:rPr>
        <w:rStyle w:val="ae"/>
        <w:rFonts w:cs="Courier New"/>
      </w:rPr>
    </w:pPr>
    <w:r>
      <w:rPr>
        <w:rStyle w:val="ae"/>
        <w:rFonts w:cs="Courier New"/>
      </w:rPr>
      <w:fldChar w:fldCharType="begin"/>
    </w:r>
    <w:r w:rsidR="00071225">
      <w:rPr>
        <w:rStyle w:val="ae"/>
        <w:rFonts w:cs="Courier New"/>
      </w:rPr>
      <w:instrText xml:space="preserve">PAGE  </w:instrText>
    </w:r>
    <w:r>
      <w:rPr>
        <w:rStyle w:val="ae"/>
        <w:rFonts w:cs="Courier New"/>
      </w:rPr>
      <w:fldChar w:fldCharType="separate"/>
    </w:r>
    <w:r w:rsidR="0009496E">
      <w:rPr>
        <w:rStyle w:val="ae"/>
        <w:rFonts w:cs="Courier New"/>
        <w:noProof/>
      </w:rPr>
      <w:t>10</w:t>
    </w:r>
    <w:r>
      <w:rPr>
        <w:rStyle w:val="ae"/>
        <w:rFonts w:cs="Courier New"/>
      </w:rPr>
      <w:fldChar w:fldCharType="end"/>
    </w:r>
  </w:p>
  <w:p w:rsidR="00071225" w:rsidRDefault="00071225">
    <w:pPr>
      <w:rPr>
        <w:sz w:val="2"/>
        <w:szCs w:val="2"/>
      </w:rPr>
    </w:pPr>
  </w:p>
  <w:p w:rsidR="00071225" w:rsidRDefault="00071225">
    <w:pPr>
      <w:rPr>
        <w:sz w:val="2"/>
        <w:szCs w:val="2"/>
      </w:rPr>
    </w:pPr>
  </w:p>
  <w:p w:rsidR="00071225" w:rsidRDefault="00071225">
    <w:pPr>
      <w:rPr>
        <w:sz w:val="2"/>
        <w:szCs w:val="2"/>
      </w:rPr>
    </w:pPr>
  </w:p>
  <w:p w:rsidR="00071225" w:rsidRDefault="00071225">
    <w:pPr>
      <w:rPr>
        <w:sz w:val="2"/>
        <w:szCs w:val="2"/>
      </w:rPr>
    </w:pPr>
  </w:p>
  <w:p w:rsidR="00071225" w:rsidRDefault="009E6981">
    <w:pPr>
      <w:rPr>
        <w:sz w:val="2"/>
        <w:szCs w:val="2"/>
      </w:rPr>
    </w:pPr>
    <w:r w:rsidRPr="009E69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074" o:spid="_x0000_s4097" type="#_x0000_t202" style="position:absolute;margin-left:408pt;margin-top:9.75pt;width:14.75pt;height:13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" filled="f" stroked="f">
          <v:textbox style="mso-fit-shape-to-text:t" inset=",0,,0">
            <w:txbxContent>
              <w:p w:rsidR="00071225" w:rsidRDefault="0007122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26C0052"/>
    <w:lvl w:ilvl="0" w:tplc="E6A4C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67CA9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9A4A19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5FE65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B50C9B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F8C6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63402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4867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50EC7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000002"/>
    <w:multiLevelType w:val="hybridMultilevel"/>
    <w:tmpl w:val="122C9E5A"/>
    <w:lvl w:ilvl="0" w:tplc="47224742">
      <w:start w:val="6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35D82500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E92E2DAA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46189DE6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F626ACD4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F46ED52E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50278D4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E5B6255A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72A46A1C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>
    <w:nsid w:val="00000003"/>
    <w:multiLevelType w:val="multilevel"/>
    <w:tmpl w:val="0D40B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C6006E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60E23B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5">
    <w:nsid w:val="12BB4CD5"/>
    <w:multiLevelType w:val="hybridMultilevel"/>
    <w:tmpl w:val="05BAF838"/>
    <w:lvl w:ilvl="0" w:tplc="4D4CAE16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62060DE"/>
    <w:multiLevelType w:val="hybridMultilevel"/>
    <w:tmpl w:val="FF805D1A"/>
    <w:lvl w:ilvl="0" w:tplc="56B49D1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4E0401"/>
    <w:multiLevelType w:val="hybridMultilevel"/>
    <w:tmpl w:val="5F68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4530"/>
    <w:multiLevelType w:val="multilevel"/>
    <w:tmpl w:val="6DD86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9">
    <w:nsid w:val="79894E22"/>
    <w:multiLevelType w:val="hybridMultilevel"/>
    <w:tmpl w:val="DF4E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54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1D93"/>
    <w:rsid w:val="00014C01"/>
    <w:rsid w:val="0002066B"/>
    <w:rsid w:val="00035B02"/>
    <w:rsid w:val="00065C61"/>
    <w:rsid w:val="00071225"/>
    <w:rsid w:val="0009496E"/>
    <w:rsid w:val="000D7076"/>
    <w:rsid w:val="000F3079"/>
    <w:rsid w:val="000F31E7"/>
    <w:rsid w:val="000F6F51"/>
    <w:rsid w:val="0010553E"/>
    <w:rsid w:val="00121C5A"/>
    <w:rsid w:val="00152676"/>
    <w:rsid w:val="001550D4"/>
    <w:rsid w:val="00173E8D"/>
    <w:rsid w:val="001C2EF1"/>
    <w:rsid w:val="001E7B6B"/>
    <w:rsid w:val="00211602"/>
    <w:rsid w:val="00213A6D"/>
    <w:rsid w:val="00254493"/>
    <w:rsid w:val="002608CD"/>
    <w:rsid w:val="00282F4A"/>
    <w:rsid w:val="00291BE0"/>
    <w:rsid w:val="002A5678"/>
    <w:rsid w:val="002B29DB"/>
    <w:rsid w:val="002C5B41"/>
    <w:rsid w:val="002D2EAA"/>
    <w:rsid w:val="002F1962"/>
    <w:rsid w:val="002F5CA6"/>
    <w:rsid w:val="00347330"/>
    <w:rsid w:val="003542EE"/>
    <w:rsid w:val="00365D0F"/>
    <w:rsid w:val="00393997"/>
    <w:rsid w:val="003B387B"/>
    <w:rsid w:val="003D1457"/>
    <w:rsid w:val="003E6242"/>
    <w:rsid w:val="00464030"/>
    <w:rsid w:val="004726CC"/>
    <w:rsid w:val="004833D4"/>
    <w:rsid w:val="004A554B"/>
    <w:rsid w:val="004A798F"/>
    <w:rsid w:val="004D2AAB"/>
    <w:rsid w:val="004D792E"/>
    <w:rsid w:val="004E3965"/>
    <w:rsid w:val="004E65EA"/>
    <w:rsid w:val="00500486"/>
    <w:rsid w:val="00517FE8"/>
    <w:rsid w:val="00543514"/>
    <w:rsid w:val="00550EDF"/>
    <w:rsid w:val="00551A2C"/>
    <w:rsid w:val="005610CE"/>
    <w:rsid w:val="005866F4"/>
    <w:rsid w:val="005919E1"/>
    <w:rsid w:val="005926EF"/>
    <w:rsid w:val="00593B05"/>
    <w:rsid w:val="005A681A"/>
    <w:rsid w:val="005A68DD"/>
    <w:rsid w:val="005B5A85"/>
    <w:rsid w:val="005C4B84"/>
    <w:rsid w:val="00603AB2"/>
    <w:rsid w:val="006209B8"/>
    <w:rsid w:val="006776F8"/>
    <w:rsid w:val="0068602F"/>
    <w:rsid w:val="006A2E5E"/>
    <w:rsid w:val="006B5DB4"/>
    <w:rsid w:val="006D2C97"/>
    <w:rsid w:val="006E6293"/>
    <w:rsid w:val="006F30F3"/>
    <w:rsid w:val="006F7F29"/>
    <w:rsid w:val="00703BF9"/>
    <w:rsid w:val="0072029D"/>
    <w:rsid w:val="007219B1"/>
    <w:rsid w:val="00761ACA"/>
    <w:rsid w:val="0076381E"/>
    <w:rsid w:val="00767C18"/>
    <w:rsid w:val="00767D50"/>
    <w:rsid w:val="007705DC"/>
    <w:rsid w:val="00792505"/>
    <w:rsid w:val="007935BD"/>
    <w:rsid w:val="0079597F"/>
    <w:rsid w:val="007A0F64"/>
    <w:rsid w:val="007A2438"/>
    <w:rsid w:val="007F5CA2"/>
    <w:rsid w:val="007F79AC"/>
    <w:rsid w:val="00831095"/>
    <w:rsid w:val="00850237"/>
    <w:rsid w:val="00866DED"/>
    <w:rsid w:val="008727B2"/>
    <w:rsid w:val="0089395E"/>
    <w:rsid w:val="008D2B79"/>
    <w:rsid w:val="008E413B"/>
    <w:rsid w:val="008F4227"/>
    <w:rsid w:val="008F7872"/>
    <w:rsid w:val="009071A2"/>
    <w:rsid w:val="00910BDE"/>
    <w:rsid w:val="0092232C"/>
    <w:rsid w:val="00953A45"/>
    <w:rsid w:val="00967771"/>
    <w:rsid w:val="00984946"/>
    <w:rsid w:val="009962F5"/>
    <w:rsid w:val="009A3226"/>
    <w:rsid w:val="009B1C8C"/>
    <w:rsid w:val="009C4D6A"/>
    <w:rsid w:val="009C547A"/>
    <w:rsid w:val="009C67BD"/>
    <w:rsid w:val="009E6981"/>
    <w:rsid w:val="009E756D"/>
    <w:rsid w:val="00A136B8"/>
    <w:rsid w:val="00A22BE0"/>
    <w:rsid w:val="00A239A7"/>
    <w:rsid w:val="00A437ED"/>
    <w:rsid w:val="00A57432"/>
    <w:rsid w:val="00A72BF2"/>
    <w:rsid w:val="00A80C78"/>
    <w:rsid w:val="00A837ED"/>
    <w:rsid w:val="00A91A18"/>
    <w:rsid w:val="00AA0E7D"/>
    <w:rsid w:val="00AB12CA"/>
    <w:rsid w:val="00AB2AEA"/>
    <w:rsid w:val="00AD26DE"/>
    <w:rsid w:val="00AD3160"/>
    <w:rsid w:val="00AE6A28"/>
    <w:rsid w:val="00B5499F"/>
    <w:rsid w:val="00B621E6"/>
    <w:rsid w:val="00BA0A85"/>
    <w:rsid w:val="00BD5E51"/>
    <w:rsid w:val="00C10218"/>
    <w:rsid w:val="00C14EC1"/>
    <w:rsid w:val="00C1661E"/>
    <w:rsid w:val="00C17696"/>
    <w:rsid w:val="00C342B2"/>
    <w:rsid w:val="00C41A97"/>
    <w:rsid w:val="00C7073D"/>
    <w:rsid w:val="00CB4F18"/>
    <w:rsid w:val="00CB768A"/>
    <w:rsid w:val="00CD4DCE"/>
    <w:rsid w:val="00CF7610"/>
    <w:rsid w:val="00D07E9B"/>
    <w:rsid w:val="00D34A1F"/>
    <w:rsid w:val="00D367F9"/>
    <w:rsid w:val="00D41D93"/>
    <w:rsid w:val="00D659A2"/>
    <w:rsid w:val="00D65CE0"/>
    <w:rsid w:val="00D71A0E"/>
    <w:rsid w:val="00D8337D"/>
    <w:rsid w:val="00D8660A"/>
    <w:rsid w:val="00DB23AB"/>
    <w:rsid w:val="00DC0093"/>
    <w:rsid w:val="00DF177F"/>
    <w:rsid w:val="00E01788"/>
    <w:rsid w:val="00E01B7B"/>
    <w:rsid w:val="00E12D33"/>
    <w:rsid w:val="00E31D99"/>
    <w:rsid w:val="00E54BF8"/>
    <w:rsid w:val="00E62547"/>
    <w:rsid w:val="00E71168"/>
    <w:rsid w:val="00EA255D"/>
    <w:rsid w:val="00EA2628"/>
    <w:rsid w:val="00EA35AA"/>
    <w:rsid w:val="00EA48DB"/>
    <w:rsid w:val="00EB11F7"/>
    <w:rsid w:val="00ED64F3"/>
    <w:rsid w:val="00EE3CCE"/>
    <w:rsid w:val="00EE48A2"/>
    <w:rsid w:val="00EE57A2"/>
    <w:rsid w:val="00F05822"/>
    <w:rsid w:val="00F15172"/>
    <w:rsid w:val="00F312BE"/>
    <w:rsid w:val="00F32207"/>
    <w:rsid w:val="00F502CF"/>
    <w:rsid w:val="00F86621"/>
    <w:rsid w:val="00FB3829"/>
    <w:rsid w:val="00FC4719"/>
    <w:rsid w:val="00FE1F01"/>
    <w:rsid w:val="00FF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1D93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uiPriority w:val="99"/>
    <w:locked/>
    <w:rsid w:val="00D41D93"/>
    <w:rPr>
      <w:rFonts w:ascii="Times New Roman" w:hAnsi="Times New Roman" w:cs="Times New Roman"/>
      <w:sz w:val="25"/>
      <w:szCs w:val="25"/>
      <w:u w:val="none"/>
    </w:rPr>
  </w:style>
  <w:style w:type="character" w:customStyle="1" w:styleId="10pt">
    <w:name w:val="Основной текст + 10 pt"/>
    <w:uiPriority w:val="99"/>
    <w:rsid w:val="00D41D93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1">
    <w:name w:val="Основной текст1"/>
    <w:uiPriority w:val="99"/>
    <w:rsid w:val="00D41D9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2">
    <w:name w:val="Основной текст + 10 pt2"/>
    <w:uiPriority w:val="99"/>
    <w:rsid w:val="00D41D9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1">
    <w:name w:val="Основной текст + 10 pt1"/>
    <w:uiPriority w:val="99"/>
    <w:rsid w:val="00D41D9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Колонтитул_"/>
    <w:link w:val="10"/>
    <w:uiPriority w:val="99"/>
    <w:locked/>
    <w:rsid w:val="00D41D93"/>
    <w:rPr>
      <w:rFonts w:ascii="SimHei" w:eastAsia="SimHei" w:hAnsi="SimHei" w:cs="SimHei"/>
      <w:sz w:val="20"/>
      <w:szCs w:val="20"/>
      <w:u w:val="none"/>
    </w:rPr>
  </w:style>
  <w:style w:type="character" w:customStyle="1" w:styleId="a6">
    <w:name w:val="Колонтитул"/>
    <w:uiPriority w:val="99"/>
    <w:rsid w:val="00D41D93"/>
    <w:rPr>
      <w:rFonts w:ascii="SimHei" w:eastAsia="SimHei" w:hAnsi="SimHei" w:cs="SimHei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uiPriority w:val="99"/>
    <w:rsid w:val="00D41D93"/>
    <w:pPr>
      <w:shd w:val="clear" w:color="auto" w:fill="FFFFFF"/>
      <w:spacing w:line="320" w:lineRule="exact"/>
      <w:ind w:hanging="1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Колонтитул1"/>
    <w:basedOn w:val="a"/>
    <w:link w:val="a5"/>
    <w:uiPriority w:val="99"/>
    <w:rsid w:val="00D41D93"/>
    <w:pPr>
      <w:shd w:val="clear" w:color="auto" w:fill="FFFFFF"/>
      <w:spacing w:line="240" w:lineRule="atLeast"/>
    </w:pPr>
    <w:rPr>
      <w:rFonts w:ascii="SimHei" w:eastAsia="SimHei" w:hAnsi="SimHei" w:cs="SimHei"/>
      <w:sz w:val="20"/>
      <w:szCs w:val="20"/>
    </w:rPr>
  </w:style>
  <w:style w:type="paragraph" w:styleId="a7">
    <w:name w:val="header"/>
    <w:basedOn w:val="a"/>
    <w:link w:val="a8"/>
    <w:uiPriority w:val="99"/>
    <w:rsid w:val="00D41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41D93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D41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41D93"/>
    <w:rPr>
      <w:rFonts w:cs="Times New Roman"/>
      <w:color w:val="000000"/>
    </w:rPr>
  </w:style>
  <w:style w:type="paragraph" w:styleId="ab">
    <w:name w:val="List Paragraph"/>
    <w:basedOn w:val="a"/>
    <w:uiPriority w:val="99"/>
    <w:qFormat/>
    <w:rsid w:val="00D41D93"/>
    <w:pPr>
      <w:ind w:left="720"/>
      <w:contextualSpacing/>
    </w:pPr>
  </w:style>
  <w:style w:type="paragraph" w:styleId="20">
    <w:name w:val="Body Text 2"/>
    <w:basedOn w:val="a"/>
    <w:link w:val="21"/>
    <w:uiPriority w:val="99"/>
    <w:rsid w:val="00D41D9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2 Знак"/>
    <w:link w:val="20"/>
    <w:uiPriority w:val="99"/>
    <w:locked/>
    <w:rsid w:val="00D41D9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41D9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D41D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link w:val="ac"/>
    <w:uiPriority w:val="99"/>
    <w:locked/>
    <w:rsid w:val="00D41D93"/>
    <w:rPr>
      <w:rFonts w:ascii="Times New Roman" w:hAnsi="Times New Roman" w:cs="Times New Roman"/>
    </w:rPr>
  </w:style>
  <w:style w:type="character" w:styleId="ae">
    <w:name w:val="page number"/>
    <w:uiPriority w:val="99"/>
    <w:rsid w:val="00C17696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A55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554B"/>
    <w:rPr>
      <w:rFonts w:ascii="Tahoma" w:hAnsi="Tahoma" w:cs="Tahoma"/>
      <w:color w:val="000000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437E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37E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437ED"/>
    <w:rPr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37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437ED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1D93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uiPriority w:val="99"/>
    <w:locked/>
    <w:rsid w:val="00D41D93"/>
    <w:rPr>
      <w:rFonts w:ascii="Times New Roman" w:hAnsi="Times New Roman" w:cs="Times New Roman"/>
      <w:sz w:val="25"/>
      <w:szCs w:val="25"/>
      <w:u w:val="none"/>
    </w:rPr>
  </w:style>
  <w:style w:type="character" w:customStyle="1" w:styleId="10pt">
    <w:name w:val="Основной текст + 10 pt"/>
    <w:uiPriority w:val="99"/>
    <w:rsid w:val="00D41D93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1">
    <w:name w:val="Основной текст1"/>
    <w:uiPriority w:val="99"/>
    <w:rsid w:val="00D41D9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2">
    <w:name w:val="Основной текст + 10 pt2"/>
    <w:uiPriority w:val="99"/>
    <w:rsid w:val="00D41D9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1">
    <w:name w:val="Основной текст + 10 pt1"/>
    <w:uiPriority w:val="99"/>
    <w:rsid w:val="00D41D9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Колонтитул_"/>
    <w:link w:val="10"/>
    <w:uiPriority w:val="99"/>
    <w:locked/>
    <w:rsid w:val="00D41D93"/>
    <w:rPr>
      <w:rFonts w:ascii="SimHei" w:eastAsia="SimHei" w:hAnsi="SimHei" w:cs="SimHei"/>
      <w:sz w:val="20"/>
      <w:szCs w:val="20"/>
      <w:u w:val="none"/>
    </w:rPr>
  </w:style>
  <w:style w:type="character" w:customStyle="1" w:styleId="a6">
    <w:name w:val="Колонтитул"/>
    <w:uiPriority w:val="99"/>
    <w:rsid w:val="00D41D93"/>
    <w:rPr>
      <w:rFonts w:ascii="SimHei" w:eastAsia="SimHei" w:hAnsi="SimHei" w:cs="SimHei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uiPriority w:val="99"/>
    <w:rsid w:val="00D41D93"/>
    <w:pPr>
      <w:shd w:val="clear" w:color="auto" w:fill="FFFFFF"/>
      <w:spacing w:line="320" w:lineRule="exact"/>
      <w:ind w:hanging="1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Колонтитул1"/>
    <w:basedOn w:val="a"/>
    <w:link w:val="a5"/>
    <w:uiPriority w:val="99"/>
    <w:rsid w:val="00D41D93"/>
    <w:pPr>
      <w:shd w:val="clear" w:color="auto" w:fill="FFFFFF"/>
      <w:spacing w:line="240" w:lineRule="atLeast"/>
    </w:pPr>
    <w:rPr>
      <w:rFonts w:ascii="SimHei" w:eastAsia="SimHei" w:hAnsi="SimHei" w:cs="SimHei"/>
      <w:sz w:val="20"/>
      <w:szCs w:val="20"/>
    </w:rPr>
  </w:style>
  <w:style w:type="paragraph" w:styleId="a7">
    <w:name w:val="header"/>
    <w:basedOn w:val="a"/>
    <w:link w:val="a8"/>
    <w:uiPriority w:val="99"/>
    <w:rsid w:val="00D41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41D93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D41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41D93"/>
    <w:rPr>
      <w:rFonts w:cs="Times New Roman"/>
      <w:color w:val="000000"/>
    </w:rPr>
  </w:style>
  <w:style w:type="paragraph" w:styleId="ab">
    <w:name w:val="List Paragraph"/>
    <w:basedOn w:val="a"/>
    <w:uiPriority w:val="99"/>
    <w:qFormat/>
    <w:rsid w:val="00D41D93"/>
    <w:pPr>
      <w:ind w:left="720"/>
      <w:contextualSpacing/>
    </w:pPr>
  </w:style>
  <w:style w:type="paragraph" w:styleId="20">
    <w:name w:val="Body Text 2"/>
    <w:basedOn w:val="a"/>
    <w:link w:val="21"/>
    <w:uiPriority w:val="99"/>
    <w:rsid w:val="00D41D9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2 Знак"/>
    <w:link w:val="20"/>
    <w:uiPriority w:val="99"/>
    <w:locked/>
    <w:rsid w:val="00D41D9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41D9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D41D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link w:val="ac"/>
    <w:uiPriority w:val="99"/>
    <w:locked/>
    <w:rsid w:val="00D41D93"/>
    <w:rPr>
      <w:rFonts w:ascii="Times New Roman" w:hAnsi="Times New Roman" w:cs="Times New Roman"/>
    </w:rPr>
  </w:style>
  <w:style w:type="character" w:styleId="ae">
    <w:name w:val="page number"/>
    <w:uiPriority w:val="99"/>
    <w:rsid w:val="00C17696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A55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554B"/>
    <w:rPr>
      <w:rFonts w:ascii="Tahoma" w:hAnsi="Tahoma" w:cs="Tahoma"/>
      <w:color w:val="000000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437E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37E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437ED"/>
    <w:rPr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37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437ED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5347-903A-49EA-B92C-35912983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34311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NAGorbunova</cp:lastModifiedBy>
  <cp:revision>5</cp:revision>
  <cp:lastPrinted>2016-04-11T05:18:00Z</cp:lastPrinted>
  <dcterms:created xsi:type="dcterms:W3CDTF">2016-04-13T05:31:00Z</dcterms:created>
  <dcterms:modified xsi:type="dcterms:W3CDTF">2018-01-18T10:11:00Z</dcterms:modified>
</cp:coreProperties>
</file>