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B1" w:rsidRPr="006C6766" w:rsidRDefault="003350FA" w:rsidP="00E33FEC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szCs w:val="28"/>
        </w:rPr>
        <w:t>ИНФОРМАЦИЯ</w:t>
      </w:r>
    </w:p>
    <w:p w:rsidR="00E33FEC" w:rsidRDefault="00E33FEC" w:rsidP="00E33FEC">
      <w:pPr>
        <w:spacing w:after="0" w:line="240" w:lineRule="auto"/>
        <w:jc w:val="center"/>
        <w:rPr>
          <w:szCs w:val="28"/>
        </w:rPr>
      </w:pPr>
      <w:r w:rsidRPr="00392DEC">
        <w:rPr>
          <w:szCs w:val="28"/>
        </w:rPr>
        <w:t>на коллегию Министерства труда и социального развития Омской области</w:t>
      </w:r>
      <w:r>
        <w:rPr>
          <w:szCs w:val="28"/>
        </w:rPr>
        <w:t xml:space="preserve"> </w:t>
      </w:r>
      <w:r w:rsidRPr="00392DEC">
        <w:rPr>
          <w:szCs w:val="28"/>
        </w:rPr>
        <w:t xml:space="preserve">по вопросу </w:t>
      </w:r>
      <w:r w:rsidR="005373B1" w:rsidRPr="006C6766">
        <w:rPr>
          <w:rFonts w:eastAsia="Calibri" w:cs="Times New Roman"/>
          <w:szCs w:val="28"/>
        </w:rPr>
        <w:t>"</w:t>
      </w:r>
      <w:r w:rsidR="005373B1" w:rsidRPr="006C6766">
        <w:rPr>
          <w:szCs w:val="28"/>
        </w:rPr>
        <w:t xml:space="preserve">О демографической ситуации в муниципальных образованиях </w:t>
      </w:r>
    </w:p>
    <w:p w:rsidR="005373B1" w:rsidRDefault="005373B1" w:rsidP="00E33FEC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C6766">
        <w:rPr>
          <w:szCs w:val="28"/>
        </w:rPr>
        <w:t>Омской</w:t>
      </w:r>
      <w:r w:rsidR="00392B2F">
        <w:rPr>
          <w:rFonts w:eastAsia="Calibri" w:cs="Times New Roman"/>
          <w:szCs w:val="28"/>
        </w:rPr>
        <w:t xml:space="preserve"> </w:t>
      </w:r>
      <w:r w:rsidRPr="006C6766">
        <w:rPr>
          <w:szCs w:val="28"/>
        </w:rPr>
        <w:t>области и принимаемых мерах по ее улучшению</w:t>
      </w:r>
      <w:r w:rsidRPr="006C6766">
        <w:rPr>
          <w:rFonts w:eastAsia="Calibri" w:cs="Times New Roman"/>
          <w:szCs w:val="28"/>
        </w:rPr>
        <w:t>"</w:t>
      </w:r>
    </w:p>
    <w:p w:rsidR="00E33FEC" w:rsidRDefault="00E33FEC" w:rsidP="00E33FEC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33FEC" w:rsidRPr="00E33FEC" w:rsidRDefault="00E33FEC" w:rsidP="00E33FEC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Докладчик: Варнавская И.П.</w:t>
      </w:r>
    </w:p>
    <w:p w:rsidR="005373B1" w:rsidRPr="006C6766" w:rsidRDefault="005373B1" w:rsidP="00D43C28">
      <w:pPr>
        <w:pStyle w:val="a3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65705" w:rsidRPr="006C6766" w:rsidRDefault="00A65705" w:rsidP="00D43C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766">
        <w:rPr>
          <w:rFonts w:ascii="Times New Roman" w:hAnsi="Times New Roman"/>
          <w:sz w:val="28"/>
          <w:szCs w:val="28"/>
        </w:rPr>
        <w:t xml:space="preserve">Показатель "Численность населения" является одним из основных показателей </w:t>
      </w:r>
      <w:proofErr w:type="gramStart"/>
      <w:r w:rsidRPr="006C6766">
        <w:rPr>
          <w:rFonts w:ascii="Times New Roman" w:hAnsi="Times New Roman"/>
          <w:sz w:val="28"/>
          <w:szCs w:val="28"/>
        </w:rPr>
        <w:t>оценки эффективности деятельности органов исполнительной власти субъектов Российской</w:t>
      </w:r>
      <w:proofErr w:type="gramEnd"/>
      <w:r w:rsidRPr="006C6766">
        <w:rPr>
          <w:rFonts w:ascii="Times New Roman" w:hAnsi="Times New Roman"/>
          <w:sz w:val="28"/>
          <w:szCs w:val="28"/>
        </w:rPr>
        <w:t xml:space="preserve"> Федерации (Указ Президента Российской Федерации от 21 августа 2012 года № 1199).</w:t>
      </w:r>
    </w:p>
    <w:p w:rsidR="00943923" w:rsidRPr="006C6766" w:rsidRDefault="00A65705" w:rsidP="0094392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6C6766">
        <w:rPr>
          <w:rFonts w:ascii="Times New Roman" w:hAnsi="Times New Roman"/>
          <w:sz w:val="28"/>
          <w:szCs w:val="28"/>
        </w:rPr>
        <w:t>Среди регионов Сибирского федерального округа по численности населения Омская область занимает шестое место. По итогам 2014 года отмечено увеличение численности населения региона, которая составила 1 978 183 человека.</w:t>
      </w:r>
      <w:r w:rsidR="008427C5" w:rsidRPr="006C6766">
        <w:rPr>
          <w:rFonts w:ascii="Times New Roman" w:hAnsi="Times New Roman"/>
          <w:sz w:val="28"/>
          <w:szCs w:val="28"/>
        </w:rPr>
        <w:t xml:space="preserve"> За 2014 год число жителей области увеличилось на 4,3 тыс. человек за счет естественного и миграционного прироста.</w:t>
      </w:r>
      <w:r w:rsidR="008427C5" w:rsidRPr="006C6766">
        <w:rPr>
          <w:sz w:val="28"/>
          <w:szCs w:val="28"/>
        </w:rPr>
        <w:t xml:space="preserve"> </w:t>
      </w:r>
    </w:p>
    <w:p w:rsidR="00A65705" w:rsidRPr="006C6766" w:rsidRDefault="00F1567B" w:rsidP="00A65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8427C5" w:rsidRPr="006C6766">
        <w:rPr>
          <w:rFonts w:ascii="Times New Roman" w:hAnsi="Times New Roman"/>
          <w:sz w:val="28"/>
          <w:szCs w:val="28"/>
        </w:rPr>
        <w:t xml:space="preserve"> численности населения зафиксирован</w:t>
      </w:r>
      <w:r>
        <w:rPr>
          <w:rFonts w:ascii="Times New Roman" w:hAnsi="Times New Roman"/>
          <w:sz w:val="28"/>
          <w:szCs w:val="28"/>
        </w:rPr>
        <w:t>о</w:t>
      </w:r>
      <w:r w:rsidR="008427C5" w:rsidRPr="006C6766">
        <w:rPr>
          <w:rFonts w:ascii="Times New Roman" w:hAnsi="Times New Roman"/>
          <w:sz w:val="28"/>
          <w:szCs w:val="28"/>
        </w:rPr>
        <w:t xml:space="preserve"> в 5 районах области</w:t>
      </w:r>
      <w:r>
        <w:rPr>
          <w:rFonts w:ascii="Times New Roman" w:hAnsi="Times New Roman"/>
          <w:sz w:val="28"/>
          <w:szCs w:val="28"/>
        </w:rPr>
        <w:t>:</w:t>
      </w:r>
      <w:r w:rsidR="008427C5" w:rsidRPr="006C6766">
        <w:rPr>
          <w:rFonts w:ascii="Times New Roman" w:hAnsi="Times New Roman"/>
          <w:sz w:val="28"/>
          <w:szCs w:val="28"/>
        </w:rPr>
        <w:t xml:space="preserve"> Азовск</w:t>
      </w:r>
      <w:r>
        <w:rPr>
          <w:rFonts w:ascii="Times New Roman" w:hAnsi="Times New Roman"/>
          <w:sz w:val="28"/>
          <w:szCs w:val="28"/>
        </w:rPr>
        <w:t>ом</w:t>
      </w:r>
      <w:r w:rsidR="008427C5" w:rsidRPr="006C6766">
        <w:rPr>
          <w:rFonts w:ascii="Times New Roman" w:hAnsi="Times New Roman"/>
          <w:sz w:val="28"/>
          <w:szCs w:val="28"/>
        </w:rPr>
        <w:t xml:space="preserve"> (</w:t>
      </w:r>
      <w:r w:rsidR="00943923" w:rsidRPr="006C6766">
        <w:rPr>
          <w:rFonts w:ascii="Times New Roman" w:hAnsi="Times New Roman"/>
          <w:sz w:val="28"/>
          <w:szCs w:val="28"/>
        </w:rPr>
        <w:t xml:space="preserve">на </w:t>
      </w:r>
      <w:r w:rsidR="008427C5" w:rsidRPr="006C6766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 xml:space="preserve"> </w:t>
      </w:r>
      <w:r w:rsidR="008427C5" w:rsidRPr="006C6766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8427C5" w:rsidRPr="006C6766">
        <w:rPr>
          <w:rFonts w:ascii="Times New Roman" w:hAnsi="Times New Roman"/>
          <w:sz w:val="28"/>
          <w:szCs w:val="28"/>
        </w:rPr>
        <w:t>Марьяновск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="008427C5" w:rsidRPr="006C6766">
        <w:rPr>
          <w:rFonts w:ascii="Times New Roman" w:hAnsi="Times New Roman"/>
          <w:sz w:val="28"/>
          <w:szCs w:val="28"/>
        </w:rPr>
        <w:t xml:space="preserve"> (</w:t>
      </w:r>
      <w:r w:rsidR="00943923" w:rsidRPr="006C6766">
        <w:rPr>
          <w:rFonts w:ascii="Times New Roman" w:hAnsi="Times New Roman"/>
          <w:sz w:val="28"/>
          <w:szCs w:val="28"/>
        </w:rPr>
        <w:t xml:space="preserve">на </w:t>
      </w:r>
      <w:r w:rsidR="008427C5" w:rsidRPr="006C6766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</w:t>
      </w:r>
      <w:r w:rsidR="008427C5" w:rsidRPr="006C6766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8427C5" w:rsidRPr="006C6766">
        <w:rPr>
          <w:rFonts w:ascii="Times New Roman" w:hAnsi="Times New Roman"/>
          <w:sz w:val="28"/>
          <w:szCs w:val="28"/>
        </w:rPr>
        <w:t>Кормиловск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="008427C5" w:rsidRPr="006C6766">
        <w:rPr>
          <w:rFonts w:ascii="Times New Roman" w:hAnsi="Times New Roman"/>
          <w:sz w:val="28"/>
          <w:szCs w:val="28"/>
        </w:rPr>
        <w:t xml:space="preserve"> (</w:t>
      </w:r>
      <w:r w:rsidR="00943923" w:rsidRPr="006C6766">
        <w:rPr>
          <w:rFonts w:ascii="Times New Roman" w:hAnsi="Times New Roman"/>
          <w:sz w:val="28"/>
          <w:szCs w:val="28"/>
        </w:rPr>
        <w:t xml:space="preserve">на </w:t>
      </w:r>
      <w:r w:rsidR="008427C5" w:rsidRPr="006C6766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</w:t>
      </w:r>
      <w:r w:rsidR="008427C5" w:rsidRPr="006C6766">
        <w:rPr>
          <w:rFonts w:ascii="Times New Roman" w:hAnsi="Times New Roman"/>
          <w:sz w:val="28"/>
          <w:szCs w:val="28"/>
        </w:rPr>
        <w:t>%), Омск</w:t>
      </w:r>
      <w:r>
        <w:rPr>
          <w:rFonts w:ascii="Times New Roman" w:hAnsi="Times New Roman"/>
          <w:sz w:val="28"/>
          <w:szCs w:val="28"/>
        </w:rPr>
        <w:t>ом</w:t>
      </w:r>
      <w:r w:rsidR="008427C5" w:rsidRPr="006C6766">
        <w:rPr>
          <w:rFonts w:ascii="Times New Roman" w:hAnsi="Times New Roman"/>
          <w:sz w:val="28"/>
          <w:szCs w:val="28"/>
        </w:rPr>
        <w:t xml:space="preserve"> (</w:t>
      </w:r>
      <w:r w:rsidR="00943923" w:rsidRPr="006C6766">
        <w:rPr>
          <w:rFonts w:ascii="Times New Roman" w:hAnsi="Times New Roman"/>
          <w:sz w:val="28"/>
          <w:szCs w:val="28"/>
        </w:rPr>
        <w:t>на 0,6</w:t>
      </w:r>
      <w:r>
        <w:rPr>
          <w:rFonts w:ascii="Times New Roman" w:hAnsi="Times New Roman"/>
          <w:sz w:val="28"/>
          <w:szCs w:val="28"/>
        </w:rPr>
        <w:t xml:space="preserve"> %)</w:t>
      </w:r>
      <w:r w:rsidR="00943923" w:rsidRPr="006C6766">
        <w:rPr>
          <w:rFonts w:ascii="Times New Roman" w:hAnsi="Times New Roman"/>
          <w:sz w:val="28"/>
          <w:szCs w:val="28"/>
        </w:rPr>
        <w:t xml:space="preserve"> и </w:t>
      </w:r>
      <w:r w:rsidR="008427C5" w:rsidRPr="006C6766">
        <w:rPr>
          <w:rFonts w:ascii="Times New Roman" w:hAnsi="Times New Roman"/>
          <w:sz w:val="28"/>
          <w:szCs w:val="28"/>
        </w:rPr>
        <w:t>Одесск</w:t>
      </w:r>
      <w:r>
        <w:rPr>
          <w:rFonts w:ascii="Times New Roman" w:hAnsi="Times New Roman"/>
          <w:sz w:val="28"/>
          <w:szCs w:val="28"/>
        </w:rPr>
        <w:t>ом</w:t>
      </w:r>
      <w:r w:rsidR="008427C5" w:rsidRPr="006C6766">
        <w:rPr>
          <w:rFonts w:ascii="Times New Roman" w:hAnsi="Times New Roman"/>
          <w:sz w:val="28"/>
          <w:szCs w:val="28"/>
        </w:rPr>
        <w:t xml:space="preserve"> (</w:t>
      </w:r>
      <w:r w:rsidR="00943923" w:rsidRPr="006C6766">
        <w:rPr>
          <w:rFonts w:ascii="Times New Roman" w:hAnsi="Times New Roman"/>
          <w:sz w:val="28"/>
          <w:szCs w:val="28"/>
        </w:rPr>
        <w:t xml:space="preserve">на </w:t>
      </w:r>
      <w:r w:rsidR="008427C5" w:rsidRPr="006C6766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</w:t>
      </w:r>
      <w:r w:rsidR="008427C5" w:rsidRPr="006C6766">
        <w:rPr>
          <w:rFonts w:ascii="Times New Roman" w:hAnsi="Times New Roman"/>
          <w:sz w:val="28"/>
          <w:szCs w:val="28"/>
        </w:rPr>
        <w:t>%) район</w:t>
      </w:r>
      <w:r>
        <w:rPr>
          <w:rFonts w:ascii="Times New Roman" w:hAnsi="Times New Roman"/>
          <w:sz w:val="28"/>
          <w:szCs w:val="28"/>
        </w:rPr>
        <w:t>ах</w:t>
      </w:r>
      <w:r w:rsidR="008427C5" w:rsidRPr="006C6766">
        <w:rPr>
          <w:rFonts w:ascii="Times New Roman" w:hAnsi="Times New Roman"/>
          <w:sz w:val="28"/>
          <w:szCs w:val="28"/>
        </w:rPr>
        <w:t>.</w:t>
      </w:r>
    </w:p>
    <w:p w:rsidR="008427C5" w:rsidRPr="00943923" w:rsidRDefault="008427C5" w:rsidP="0094392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6766">
        <w:rPr>
          <w:rFonts w:ascii="Times New Roman" w:hAnsi="Times New Roman"/>
          <w:sz w:val="28"/>
          <w:szCs w:val="28"/>
        </w:rPr>
        <w:t xml:space="preserve">Сокращение численности населения произошло в 23 муниципальных районах Омской области. </w:t>
      </w:r>
      <w:r w:rsidR="00943923" w:rsidRPr="006C6766">
        <w:rPr>
          <w:rFonts w:ascii="Times New Roman" w:hAnsi="Times New Roman"/>
          <w:sz w:val="28"/>
          <w:szCs w:val="28"/>
        </w:rPr>
        <w:t>"</w:t>
      </w:r>
      <w:r w:rsidRPr="006C6766">
        <w:rPr>
          <w:rFonts w:ascii="Times New Roman" w:hAnsi="Times New Roman"/>
          <w:sz w:val="28"/>
          <w:szCs w:val="28"/>
        </w:rPr>
        <w:t>Лидируют</w:t>
      </w:r>
      <w:r w:rsidR="00943923" w:rsidRPr="006C6766">
        <w:rPr>
          <w:rFonts w:ascii="Times New Roman" w:hAnsi="Times New Roman"/>
          <w:sz w:val="28"/>
          <w:szCs w:val="28"/>
        </w:rPr>
        <w:t>"</w:t>
      </w:r>
      <w:r w:rsidR="00F1567B">
        <w:rPr>
          <w:rFonts w:ascii="Times New Roman" w:hAnsi="Times New Roman"/>
          <w:sz w:val="28"/>
          <w:szCs w:val="28"/>
        </w:rPr>
        <w:t xml:space="preserve"> в этом списке</w:t>
      </w:r>
      <w:r w:rsidRPr="006C6766">
        <w:rPr>
          <w:rFonts w:ascii="Times New Roman" w:hAnsi="Times New Roman"/>
          <w:sz w:val="28"/>
          <w:szCs w:val="28"/>
        </w:rPr>
        <w:t xml:space="preserve"> Называевский (на 1,8</w:t>
      </w:r>
      <w:r w:rsidR="00F1567B">
        <w:rPr>
          <w:rFonts w:ascii="Times New Roman" w:hAnsi="Times New Roman"/>
          <w:sz w:val="28"/>
          <w:szCs w:val="28"/>
        </w:rPr>
        <w:t xml:space="preserve"> </w:t>
      </w:r>
      <w:r w:rsidRPr="006C6766">
        <w:rPr>
          <w:rFonts w:ascii="Times New Roman" w:hAnsi="Times New Roman"/>
          <w:sz w:val="28"/>
          <w:szCs w:val="28"/>
        </w:rPr>
        <w:t>%), Колосовский (на 1,7</w:t>
      </w:r>
      <w:r w:rsidR="00F1567B">
        <w:rPr>
          <w:rFonts w:ascii="Times New Roman" w:hAnsi="Times New Roman"/>
          <w:sz w:val="28"/>
          <w:szCs w:val="28"/>
        </w:rPr>
        <w:t xml:space="preserve"> </w:t>
      </w:r>
      <w:r w:rsidRPr="006C6766">
        <w:rPr>
          <w:rFonts w:ascii="Times New Roman" w:hAnsi="Times New Roman"/>
          <w:sz w:val="28"/>
          <w:szCs w:val="28"/>
        </w:rPr>
        <w:t xml:space="preserve">%) и </w:t>
      </w:r>
      <w:proofErr w:type="spellStart"/>
      <w:r w:rsidRPr="006C6766">
        <w:rPr>
          <w:rFonts w:ascii="Times New Roman" w:hAnsi="Times New Roman"/>
          <w:sz w:val="28"/>
          <w:szCs w:val="28"/>
        </w:rPr>
        <w:t>Тюкалинский</w:t>
      </w:r>
      <w:proofErr w:type="spellEnd"/>
      <w:r w:rsidRPr="006C6766">
        <w:rPr>
          <w:rFonts w:ascii="Times New Roman" w:hAnsi="Times New Roman"/>
          <w:sz w:val="28"/>
          <w:szCs w:val="28"/>
        </w:rPr>
        <w:t xml:space="preserve"> (на 1,6</w:t>
      </w:r>
      <w:r w:rsidR="00F1567B">
        <w:rPr>
          <w:rFonts w:ascii="Times New Roman" w:hAnsi="Times New Roman"/>
          <w:sz w:val="28"/>
          <w:szCs w:val="28"/>
        </w:rPr>
        <w:t xml:space="preserve"> </w:t>
      </w:r>
      <w:r w:rsidRPr="006C6766">
        <w:rPr>
          <w:rFonts w:ascii="Times New Roman" w:hAnsi="Times New Roman"/>
          <w:sz w:val="28"/>
          <w:szCs w:val="28"/>
        </w:rPr>
        <w:t>%) районы.</w:t>
      </w:r>
      <w:r w:rsidRPr="0094392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427C5" w:rsidRPr="00943923" w:rsidRDefault="00943923" w:rsidP="00A65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23">
        <w:rPr>
          <w:rFonts w:ascii="Times New Roman" w:hAnsi="Times New Roman"/>
          <w:sz w:val="28"/>
          <w:szCs w:val="28"/>
        </w:rPr>
        <w:t>В городе Омске проживает более половины всего населения Омской области (59,3</w:t>
      </w:r>
      <w:r w:rsidR="00F1567B">
        <w:rPr>
          <w:rFonts w:ascii="Times New Roman" w:hAnsi="Times New Roman"/>
          <w:sz w:val="28"/>
          <w:szCs w:val="28"/>
        </w:rPr>
        <w:t xml:space="preserve"> </w:t>
      </w:r>
      <w:r w:rsidRPr="00943923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23">
        <w:rPr>
          <w:rFonts w:ascii="Times New Roman" w:hAnsi="Times New Roman"/>
          <w:sz w:val="28"/>
          <w:szCs w:val="28"/>
        </w:rPr>
        <w:t>За 2014 год численность омичей увеличилась на 7,8 тыс. человек (в том числе за счет естественного прироста на 1,8 тыс. человек; за счет миграционного прироста на 5,9 тыс. человек).</w:t>
      </w:r>
    </w:p>
    <w:p w:rsidR="00AD5AB9" w:rsidRDefault="00A77316" w:rsidP="00D43C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демографических процессов </w:t>
      </w:r>
      <w:r w:rsidR="00A65705">
        <w:rPr>
          <w:rFonts w:ascii="Times New Roman" w:hAnsi="Times New Roman"/>
          <w:sz w:val="28"/>
          <w:szCs w:val="28"/>
        </w:rPr>
        <w:t xml:space="preserve">в регионе </w:t>
      </w:r>
      <w:r w:rsidR="007F4EF3">
        <w:rPr>
          <w:rFonts w:ascii="Times New Roman" w:hAnsi="Times New Roman"/>
          <w:sz w:val="28"/>
          <w:szCs w:val="28"/>
        </w:rPr>
        <w:t xml:space="preserve">в последние годы </w:t>
      </w:r>
      <w:r w:rsidR="00A65705">
        <w:rPr>
          <w:rFonts w:ascii="Times New Roman" w:hAnsi="Times New Roman"/>
          <w:sz w:val="28"/>
          <w:szCs w:val="28"/>
        </w:rPr>
        <w:t>складывался благоприятно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5AB9" w:rsidRPr="00AD5AB9">
        <w:rPr>
          <w:rFonts w:ascii="Times New Roman" w:hAnsi="Times New Roman"/>
          <w:sz w:val="28"/>
          <w:szCs w:val="28"/>
        </w:rPr>
        <w:t>Начиная с 1993 года наблюдалась</w:t>
      </w:r>
      <w:proofErr w:type="gramEnd"/>
      <w:r w:rsidR="00AD5AB9" w:rsidRPr="00AD5AB9">
        <w:rPr>
          <w:rFonts w:ascii="Times New Roman" w:hAnsi="Times New Roman"/>
          <w:sz w:val="28"/>
          <w:szCs w:val="28"/>
        </w:rPr>
        <w:t xml:space="preserve"> естественная убыль населения, при этом с 2005 года отме</w:t>
      </w:r>
      <w:r w:rsidR="00A65705">
        <w:rPr>
          <w:rFonts w:ascii="Times New Roman" w:hAnsi="Times New Roman"/>
          <w:sz w:val="28"/>
          <w:szCs w:val="28"/>
        </w:rPr>
        <w:t xml:space="preserve">чалось ее стабильное снижение. </w:t>
      </w:r>
      <w:r w:rsidR="00F1567B">
        <w:rPr>
          <w:rFonts w:ascii="Times New Roman" w:hAnsi="Times New Roman"/>
          <w:sz w:val="28"/>
          <w:szCs w:val="28"/>
        </w:rPr>
        <w:t xml:space="preserve">       </w:t>
      </w:r>
      <w:r w:rsidR="00A65705">
        <w:rPr>
          <w:rFonts w:ascii="Times New Roman" w:hAnsi="Times New Roman"/>
          <w:sz w:val="28"/>
          <w:szCs w:val="28"/>
        </w:rPr>
        <w:t>В</w:t>
      </w:r>
      <w:r w:rsidR="00AD5AB9" w:rsidRPr="00AD5AB9">
        <w:rPr>
          <w:rFonts w:ascii="Times New Roman" w:hAnsi="Times New Roman"/>
          <w:sz w:val="28"/>
          <w:szCs w:val="28"/>
        </w:rPr>
        <w:t xml:space="preserve"> 2011 году </w:t>
      </w:r>
      <w:r w:rsidR="00AD5AB9">
        <w:rPr>
          <w:rFonts w:ascii="Times New Roman" w:hAnsi="Times New Roman"/>
          <w:sz w:val="28"/>
          <w:szCs w:val="28"/>
        </w:rPr>
        <w:t>она</w:t>
      </w:r>
      <w:r w:rsidR="00AD5AB9" w:rsidRPr="00AD5AB9">
        <w:rPr>
          <w:rFonts w:ascii="Times New Roman" w:hAnsi="Times New Roman"/>
          <w:sz w:val="28"/>
          <w:szCs w:val="28"/>
        </w:rPr>
        <w:t xml:space="preserve"> сменилась естественным приростом населения. В 2012</w:t>
      </w:r>
      <w:r w:rsidR="00392B2F">
        <w:rPr>
          <w:rFonts w:ascii="Times New Roman" w:hAnsi="Times New Roman"/>
          <w:sz w:val="28"/>
          <w:szCs w:val="28"/>
        </w:rPr>
        <w:t xml:space="preserve"> –</w:t>
      </w:r>
      <w:r w:rsidR="00392B2F">
        <w:rPr>
          <w:rFonts w:ascii="Times New Roman" w:hAnsi="Times New Roman"/>
          <w:sz w:val="28"/>
          <w:szCs w:val="28"/>
        </w:rPr>
        <w:br/>
      </w:r>
      <w:r w:rsidR="00AD5AB9">
        <w:rPr>
          <w:rFonts w:ascii="Times New Roman" w:hAnsi="Times New Roman"/>
          <w:sz w:val="28"/>
          <w:szCs w:val="28"/>
        </w:rPr>
        <w:t>2014</w:t>
      </w:r>
      <w:r w:rsidR="00AD5AB9" w:rsidRPr="00AD5AB9">
        <w:rPr>
          <w:rFonts w:ascii="Times New Roman" w:hAnsi="Times New Roman"/>
          <w:sz w:val="28"/>
          <w:szCs w:val="28"/>
        </w:rPr>
        <w:t xml:space="preserve"> год</w:t>
      </w:r>
      <w:r w:rsidR="00AD5AB9">
        <w:rPr>
          <w:rFonts w:ascii="Times New Roman" w:hAnsi="Times New Roman"/>
          <w:sz w:val="28"/>
          <w:szCs w:val="28"/>
        </w:rPr>
        <w:t>ах</w:t>
      </w:r>
      <w:r w:rsidR="00AD5AB9" w:rsidRPr="00AD5AB9">
        <w:rPr>
          <w:rFonts w:ascii="Times New Roman" w:hAnsi="Times New Roman"/>
          <w:sz w:val="28"/>
          <w:szCs w:val="28"/>
        </w:rPr>
        <w:t xml:space="preserve"> данная положительная тенденция демографического развития Омской области сохранилась.</w:t>
      </w:r>
    </w:p>
    <w:p w:rsidR="007F4EF3" w:rsidRPr="004D3058" w:rsidRDefault="0097076B" w:rsidP="00D43C28">
      <w:pPr>
        <w:pStyle w:val="ConsPlusNormal"/>
        <w:ind w:firstLine="539"/>
        <w:jc w:val="both"/>
        <w:rPr>
          <w:rFonts w:eastAsia="Calibri"/>
        </w:rPr>
      </w:pPr>
      <w:r>
        <w:rPr>
          <w:rFonts w:eastAsia="Calibri"/>
        </w:rPr>
        <w:t>П</w:t>
      </w:r>
      <w:r w:rsidR="004D3058" w:rsidRPr="004D3058">
        <w:rPr>
          <w:rFonts w:eastAsia="Calibri"/>
        </w:rPr>
        <w:t>о итогам 2014</w:t>
      </w:r>
      <w:r w:rsidR="004D3058">
        <w:rPr>
          <w:rFonts w:eastAsia="Calibri"/>
        </w:rPr>
        <w:t xml:space="preserve"> года Омская область вошла </w:t>
      </w:r>
      <w:r w:rsidR="004D3058" w:rsidRPr="004D3058">
        <w:rPr>
          <w:rFonts w:eastAsia="Calibri"/>
        </w:rPr>
        <w:t>в число 4</w:t>
      </w:r>
      <w:r w:rsidR="004D3058">
        <w:rPr>
          <w:rFonts w:eastAsia="Calibri"/>
        </w:rPr>
        <w:t>4</w:t>
      </w:r>
      <w:r w:rsidR="004D3058" w:rsidRPr="004D3058">
        <w:rPr>
          <w:rFonts w:eastAsia="Calibri"/>
        </w:rPr>
        <w:t xml:space="preserve"> субъектов Российской Федерации, где зарегистрирован</w:t>
      </w:r>
      <w:r w:rsidR="004D3058">
        <w:rPr>
          <w:rFonts w:eastAsia="Calibri"/>
        </w:rPr>
        <w:t xml:space="preserve"> е</w:t>
      </w:r>
      <w:r w:rsidR="00CF0685">
        <w:rPr>
          <w:rFonts w:eastAsia="Calibri"/>
        </w:rPr>
        <w:t xml:space="preserve">стественный прирост населения. </w:t>
      </w:r>
      <w:r w:rsidR="00F1567B">
        <w:rPr>
          <w:rFonts w:eastAsia="Calibri"/>
        </w:rPr>
        <w:t xml:space="preserve">  </w:t>
      </w:r>
      <w:r w:rsidR="00CF0685">
        <w:rPr>
          <w:rFonts w:eastAsia="Calibri"/>
        </w:rPr>
        <w:t xml:space="preserve">В </w:t>
      </w:r>
      <w:r w:rsidR="007F4EF3">
        <w:rPr>
          <w:rFonts w:eastAsia="Calibri"/>
        </w:rPr>
        <w:t xml:space="preserve">этом </w:t>
      </w:r>
      <w:r w:rsidR="00CF0685">
        <w:rPr>
          <w:rFonts w:eastAsia="Calibri"/>
        </w:rPr>
        <w:t>перечне Омская область уступи</w:t>
      </w:r>
      <w:r w:rsidR="00962951">
        <w:rPr>
          <w:rFonts w:eastAsia="Calibri"/>
        </w:rPr>
        <w:t>ла</w:t>
      </w:r>
      <w:r w:rsidR="00CF0685">
        <w:rPr>
          <w:rFonts w:eastAsia="Calibri"/>
        </w:rPr>
        <w:t xml:space="preserve"> регионам, в которых </w:t>
      </w:r>
      <w:r w:rsidR="00656E00">
        <w:rPr>
          <w:rFonts w:eastAsia="Calibri"/>
        </w:rPr>
        <w:t>"</w:t>
      </w:r>
      <w:r w:rsidR="007F4EF3">
        <w:rPr>
          <w:rFonts w:eastAsia="Calibri"/>
        </w:rPr>
        <w:t>традиционно</w:t>
      </w:r>
      <w:r w:rsidR="00656E00">
        <w:rPr>
          <w:rFonts w:eastAsia="Calibri"/>
        </w:rPr>
        <w:t>" отмечаются</w:t>
      </w:r>
      <w:r w:rsidR="007F4EF3">
        <w:rPr>
          <w:rFonts w:eastAsia="Calibri"/>
        </w:rPr>
        <w:t xml:space="preserve"> </w:t>
      </w:r>
      <w:r w:rsidR="00656E00">
        <w:rPr>
          <w:rFonts w:eastAsia="Calibri"/>
        </w:rPr>
        <w:t>выс</w:t>
      </w:r>
      <w:r w:rsidR="00F1567B">
        <w:rPr>
          <w:rFonts w:eastAsia="Calibri"/>
        </w:rPr>
        <w:t>окие показатели рождаемости</w:t>
      </w:r>
      <w:r w:rsidR="00656E00">
        <w:rPr>
          <w:rFonts w:eastAsia="Calibri"/>
        </w:rPr>
        <w:t xml:space="preserve"> </w:t>
      </w:r>
      <w:r w:rsidR="00F1567B">
        <w:rPr>
          <w:rFonts w:eastAsia="Calibri"/>
        </w:rPr>
        <w:t>(</w:t>
      </w:r>
      <w:r w:rsidR="007F4EF3" w:rsidRPr="007F4EF3">
        <w:rPr>
          <w:rFonts w:eastAsia="Calibri"/>
        </w:rPr>
        <w:t>Чеченская Ре</w:t>
      </w:r>
      <w:r w:rsidR="00656E00">
        <w:rPr>
          <w:rFonts w:eastAsia="Calibri"/>
        </w:rPr>
        <w:t xml:space="preserve">спублика, Республики Ингушетия, Тыва, Дагестан и </w:t>
      </w:r>
      <w:proofErr w:type="spellStart"/>
      <w:proofErr w:type="gramStart"/>
      <w:r w:rsidR="00656E00">
        <w:rPr>
          <w:rFonts w:eastAsia="Calibri"/>
        </w:rPr>
        <w:t>др</w:t>
      </w:r>
      <w:proofErr w:type="spellEnd"/>
      <w:proofErr w:type="gramEnd"/>
      <w:r w:rsidR="00F1567B">
        <w:rPr>
          <w:rFonts w:eastAsia="Calibri"/>
        </w:rPr>
        <w:t>)</w:t>
      </w:r>
      <w:r w:rsidR="00656E00">
        <w:rPr>
          <w:rFonts w:eastAsia="Calibri"/>
        </w:rPr>
        <w:t>.</w:t>
      </w:r>
    </w:p>
    <w:p w:rsidR="0027744D" w:rsidRDefault="00A65705" w:rsidP="00D43C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72">
        <w:rPr>
          <w:rFonts w:ascii="Times New Roman" w:hAnsi="Times New Roman"/>
          <w:sz w:val="28"/>
          <w:szCs w:val="28"/>
        </w:rPr>
        <w:t xml:space="preserve">2014 год складывался для области успешно. </w:t>
      </w:r>
      <w:r w:rsidR="0027744D">
        <w:rPr>
          <w:rFonts w:ascii="Times New Roman" w:hAnsi="Times New Roman"/>
          <w:sz w:val="28"/>
          <w:szCs w:val="28"/>
        </w:rPr>
        <w:t>Впервые:</w:t>
      </w:r>
    </w:p>
    <w:p w:rsidR="00C341E0" w:rsidRPr="001446DD" w:rsidRDefault="0027744D" w:rsidP="00D43C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341E0" w:rsidRPr="001446DD">
        <w:rPr>
          <w:rFonts w:ascii="Times New Roman" w:hAnsi="Times New Roman"/>
          <w:sz w:val="28"/>
          <w:szCs w:val="28"/>
        </w:rPr>
        <w:t>за 23 года зафиксирован рекордный рост рождаемости – 29 809 человек;</w:t>
      </w:r>
    </w:p>
    <w:p w:rsidR="00C341E0" w:rsidRDefault="00C341E0" w:rsidP="00D43C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6DD">
        <w:rPr>
          <w:rFonts w:ascii="Times New Roman" w:hAnsi="Times New Roman"/>
          <w:sz w:val="28"/>
          <w:szCs w:val="28"/>
        </w:rPr>
        <w:t>- за</w:t>
      </w:r>
      <w:r w:rsidRPr="00D10BA2">
        <w:rPr>
          <w:rFonts w:ascii="Times New Roman" w:hAnsi="Times New Roman"/>
          <w:color w:val="000000"/>
          <w:sz w:val="28"/>
          <w:szCs w:val="28"/>
        </w:rPr>
        <w:t xml:space="preserve"> 16 лет отмечается миграционный п</w:t>
      </w:r>
      <w:r w:rsidR="0027744D">
        <w:rPr>
          <w:rFonts w:ascii="Times New Roman" w:hAnsi="Times New Roman"/>
          <w:color w:val="000000"/>
          <w:sz w:val="28"/>
          <w:szCs w:val="28"/>
        </w:rPr>
        <w:t>рирост населения – 702 человека.</w:t>
      </w:r>
    </w:p>
    <w:p w:rsidR="006C6766" w:rsidRDefault="006C6766" w:rsidP="00034E05">
      <w:pPr>
        <w:spacing w:after="0" w:line="240" w:lineRule="auto"/>
        <w:ind w:firstLine="851"/>
        <w:jc w:val="both"/>
        <w:rPr>
          <w:sz w:val="26"/>
          <w:szCs w:val="26"/>
        </w:rPr>
      </w:pPr>
      <w:r w:rsidRPr="00034E05">
        <w:rPr>
          <w:szCs w:val="28"/>
        </w:rPr>
        <w:t>Среди районов области самый низкий уровень рождаемости в 2014 году фиксировался в Тарском районе</w:t>
      </w:r>
      <w:r w:rsidRPr="00B23F08">
        <w:rPr>
          <w:sz w:val="26"/>
          <w:szCs w:val="26"/>
        </w:rPr>
        <w:t xml:space="preserve"> (</w:t>
      </w:r>
      <w:r w:rsidRPr="00B23F08">
        <w:rPr>
          <w:spacing w:val="30"/>
          <w:sz w:val="26"/>
          <w:szCs w:val="26"/>
        </w:rPr>
        <w:t>13,4</w:t>
      </w:r>
      <w:r w:rsidR="00F1567B">
        <w:rPr>
          <w:spacing w:val="30"/>
          <w:sz w:val="26"/>
          <w:szCs w:val="26"/>
        </w:rPr>
        <w:t xml:space="preserve"> </w:t>
      </w:r>
      <w:r w:rsidR="00DE27BE" w:rsidRPr="00567860">
        <w:rPr>
          <w:sz w:val="22"/>
          <w:vertAlign w:val="superscript"/>
        </w:rPr>
        <w:t>0</w:t>
      </w:r>
      <w:r w:rsidR="00DE27BE" w:rsidRPr="00567860">
        <w:rPr>
          <w:sz w:val="22"/>
        </w:rPr>
        <w:t>/</w:t>
      </w:r>
      <w:r w:rsidR="00DE27BE" w:rsidRPr="00567860">
        <w:rPr>
          <w:sz w:val="22"/>
          <w:vertAlign w:val="subscript"/>
        </w:rPr>
        <w:t>00</w:t>
      </w:r>
      <w:r w:rsidRPr="00B23F08">
        <w:rPr>
          <w:sz w:val="26"/>
          <w:szCs w:val="26"/>
        </w:rPr>
        <w:t xml:space="preserve">). </w:t>
      </w:r>
      <w:r w:rsidRPr="00034E05">
        <w:rPr>
          <w:szCs w:val="28"/>
        </w:rPr>
        <w:t>Самый высокий коэффициент рождаемости был зарегистрирован в Марьяновском районе</w:t>
      </w:r>
      <w:r w:rsidRPr="00B23F08">
        <w:rPr>
          <w:sz w:val="26"/>
          <w:szCs w:val="26"/>
        </w:rPr>
        <w:t xml:space="preserve"> (20,0 </w:t>
      </w:r>
      <w:r w:rsidRPr="00567860">
        <w:rPr>
          <w:sz w:val="22"/>
          <w:vertAlign w:val="superscript"/>
        </w:rPr>
        <w:t>0</w:t>
      </w:r>
      <w:r w:rsidRPr="00567860">
        <w:rPr>
          <w:sz w:val="22"/>
        </w:rPr>
        <w:t>/</w:t>
      </w:r>
      <w:r w:rsidRPr="00567860">
        <w:rPr>
          <w:sz w:val="22"/>
          <w:vertAlign w:val="subscript"/>
        </w:rPr>
        <w:t>00</w:t>
      </w:r>
      <w:r w:rsidRPr="00B23F08">
        <w:rPr>
          <w:sz w:val="26"/>
          <w:szCs w:val="26"/>
        </w:rPr>
        <w:t>).</w:t>
      </w:r>
    </w:p>
    <w:p w:rsidR="00034E05" w:rsidRDefault="00034E05" w:rsidP="00034E05">
      <w:pPr>
        <w:spacing w:after="0" w:line="240" w:lineRule="auto"/>
        <w:ind w:firstLine="851"/>
        <w:jc w:val="both"/>
        <w:rPr>
          <w:szCs w:val="28"/>
        </w:rPr>
      </w:pPr>
      <w:r w:rsidRPr="00034E05">
        <w:t>Самый высокий уровень</w:t>
      </w:r>
      <w:r w:rsidRPr="00160E4A">
        <w:rPr>
          <w:rStyle w:val="A30"/>
          <w:sz w:val="26"/>
          <w:szCs w:val="26"/>
        </w:rPr>
        <w:t xml:space="preserve"> </w:t>
      </w:r>
      <w:r w:rsidRPr="00034E05">
        <w:rPr>
          <w:rStyle w:val="A30"/>
          <w:sz w:val="28"/>
          <w:szCs w:val="28"/>
        </w:rPr>
        <w:t>смертност</w:t>
      </w:r>
      <w:r w:rsidR="001A0B17">
        <w:rPr>
          <w:rStyle w:val="A30"/>
          <w:sz w:val="28"/>
          <w:szCs w:val="28"/>
        </w:rPr>
        <w:t>и в 2014 году зарегистрирован в </w:t>
      </w:r>
      <w:proofErr w:type="spellStart"/>
      <w:r w:rsidRPr="00034E05">
        <w:rPr>
          <w:rStyle w:val="A30"/>
          <w:sz w:val="28"/>
          <w:szCs w:val="28"/>
        </w:rPr>
        <w:t>Муромцевском</w:t>
      </w:r>
      <w:proofErr w:type="spellEnd"/>
      <w:r w:rsidRPr="00160E4A">
        <w:rPr>
          <w:rStyle w:val="A30"/>
          <w:sz w:val="26"/>
          <w:szCs w:val="26"/>
        </w:rPr>
        <w:t xml:space="preserve"> (19,4</w:t>
      </w:r>
      <w:r w:rsidR="00F1567B">
        <w:rPr>
          <w:rStyle w:val="A30"/>
          <w:sz w:val="26"/>
          <w:szCs w:val="26"/>
        </w:rPr>
        <w:t xml:space="preserve"> </w:t>
      </w:r>
      <w:r w:rsidRPr="00160E4A">
        <w:rPr>
          <w:sz w:val="26"/>
          <w:szCs w:val="26"/>
          <w:vertAlign w:val="superscript"/>
        </w:rPr>
        <w:t>0</w:t>
      </w:r>
      <w:r w:rsidRPr="00160E4A">
        <w:rPr>
          <w:sz w:val="26"/>
          <w:szCs w:val="26"/>
        </w:rPr>
        <w:t>/</w:t>
      </w:r>
      <w:r w:rsidRPr="00160E4A">
        <w:rPr>
          <w:sz w:val="26"/>
          <w:szCs w:val="26"/>
          <w:vertAlign w:val="subscript"/>
        </w:rPr>
        <w:t>00</w:t>
      </w:r>
      <w:r w:rsidRPr="00160E4A">
        <w:rPr>
          <w:rStyle w:val="A30"/>
          <w:sz w:val="26"/>
          <w:szCs w:val="26"/>
        </w:rPr>
        <w:t xml:space="preserve">), </w:t>
      </w:r>
      <w:proofErr w:type="spellStart"/>
      <w:r w:rsidRPr="00034E05">
        <w:rPr>
          <w:rStyle w:val="A30"/>
          <w:sz w:val="28"/>
          <w:szCs w:val="28"/>
        </w:rPr>
        <w:t>Крутинском</w:t>
      </w:r>
      <w:proofErr w:type="spellEnd"/>
      <w:r w:rsidRPr="00160E4A">
        <w:rPr>
          <w:rStyle w:val="A30"/>
          <w:sz w:val="26"/>
          <w:szCs w:val="26"/>
        </w:rPr>
        <w:t xml:space="preserve"> (19,1</w:t>
      </w:r>
      <w:r w:rsidR="00F1567B">
        <w:rPr>
          <w:rStyle w:val="A30"/>
          <w:sz w:val="26"/>
          <w:szCs w:val="26"/>
        </w:rPr>
        <w:t xml:space="preserve"> </w:t>
      </w:r>
      <w:r w:rsidRPr="00160E4A">
        <w:rPr>
          <w:sz w:val="26"/>
          <w:szCs w:val="26"/>
          <w:vertAlign w:val="superscript"/>
        </w:rPr>
        <w:t>0</w:t>
      </w:r>
      <w:r w:rsidRPr="00160E4A">
        <w:rPr>
          <w:sz w:val="26"/>
          <w:szCs w:val="26"/>
        </w:rPr>
        <w:t>/</w:t>
      </w:r>
      <w:r w:rsidRPr="00160E4A">
        <w:rPr>
          <w:sz w:val="26"/>
          <w:szCs w:val="26"/>
          <w:vertAlign w:val="subscript"/>
        </w:rPr>
        <w:t>00</w:t>
      </w:r>
      <w:r w:rsidRPr="00160E4A">
        <w:rPr>
          <w:rStyle w:val="A30"/>
          <w:sz w:val="26"/>
          <w:szCs w:val="26"/>
        </w:rPr>
        <w:t xml:space="preserve">) </w:t>
      </w:r>
      <w:r w:rsidRPr="00034E05">
        <w:rPr>
          <w:rStyle w:val="A30"/>
          <w:sz w:val="28"/>
          <w:szCs w:val="28"/>
        </w:rPr>
        <w:t xml:space="preserve">и </w:t>
      </w:r>
      <w:proofErr w:type="spellStart"/>
      <w:r w:rsidRPr="00034E05">
        <w:rPr>
          <w:rStyle w:val="A30"/>
          <w:sz w:val="28"/>
          <w:szCs w:val="28"/>
        </w:rPr>
        <w:t>Седельниковском</w:t>
      </w:r>
      <w:proofErr w:type="spellEnd"/>
      <w:r w:rsidRPr="00160E4A">
        <w:rPr>
          <w:rStyle w:val="A30"/>
          <w:sz w:val="26"/>
          <w:szCs w:val="26"/>
        </w:rPr>
        <w:t xml:space="preserve"> (19,0</w:t>
      </w:r>
      <w:r w:rsidR="00F1567B">
        <w:rPr>
          <w:rStyle w:val="A30"/>
          <w:sz w:val="26"/>
          <w:szCs w:val="26"/>
        </w:rPr>
        <w:t xml:space="preserve"> </w:t>
      </w:r>
      <w:r w:rsidRPr="00160E4A">
        <w:rPr>
          <w:sz w:val="26"/>
          <w:szCs w:val="26"/>
          <w:vertAlign w:val="superscript"/>
        </w:rPr>
        <w:t>0</w:t>
      </w:r>
      <w:r w:rsidRPr="00160E4A">
        <w:rPr>
          <w:sz w:val="26"/>
          <w:szCs w:val="26"/>
        </w:rPr>
        <w:t>/</w:t>
      </w:r>
      <w:r w:rsidRPr="00160E4A">
        <w:rPr>
          <w:sz w:val="26"/>
          <w:szCs w:val="26"/>
          <w:vertAlign w:val="subscript"/>
        </w:rPr>
        <w:t>00</w:t>
      </w:r>
      <w:r w:rsidRPr="00160E4A">
        <w:rPr>
          <w:rStyle w:val="A30"/>
          <w:sz w:val="26"/>
          <w:szCs w:val="26"/>
        </w:rPr>
        <w:t xml:space="preserve">) </w:t>
      </w:r>
      <w:r w:rsidRPr="00034E05">
        <w:rPr>
          <w:rStyle w:val="A30"/>
          <w:sz w:val="28"/>
          <w:szCs w:val="28"/>
        </w:rPr>
        <w:lastRenderedPageBreak/>
        <w:t>муниципальных районах Омской области.</w:t>
      </w:r>
      <w:r w:rsidRPr="00034E05">
        <w:rPr>
          <w:rStyle w:val="A30"/>
          <w:color w:val="FF0000"/>
          <w:sz w:val="28"/>
          <w:szCs w:val="28"/>
        </w:rPr>
        <w:t xml:space="preserve"> </w:t>
      </w:r>
      <w:r w:rsidRPr="00034E05">
        <w:rPr>
          <w:szCs w:val="28"/>
        </w:rPr>
        <w:t xml:space="preserve">Минимальный уровень смертности был отмечен в Азовском </w:t>
      </w:r>
      <w:r w:rsidRPr="00160E4A">
        <w:rPr>
          <w:sz w:val="26"/>
          <w:szCs w:val="26"/>
        </w:rPr>
        <w:t>(10,7</w:t>
      </w:r>
      <w:r w:rsidR="00F1567B">
        <w:rPr>
          <w:sz w:val="26"/>
          <w:szCs w:val="26"/>
        </w:rPr>
        <w:t> </w:t>
      </w:r>
      <w:r w:rsidRPr="00160E4A">
        <w:rPr>
          <w:sz w:val="26"/>
          <w:szCs w:val="26"/>
          <w:vertAlign w:val="superscript"/>
        </w:rPr>
        <w:t>0</w:t>
      </w:r>
      <w:r w:rsidRPr="00160E4A">
        <w:rPr>
          <w:sz w:val="26"/>
          <w:szCs w:val="26"/>
        </w:rPr>
        <w:t>/</w:t>
      </w:r>
      <w:r w:rsidRPr="00160E4A">
        <w:rPr>
          <w:sz w:val="26"/>
          <w:szCs w:val="26"/>
          <w:vertAlign w:val="subscript"/>
        </w:rPr>
        <w:t>00</w:t>
      </w:r>
      <w:r w:rsidRPr="00160E4A">
        <w:rPr>
          <w:sz w:val="26"/>
          <w:szCs w:val="26"/>
        </w:rPr>
        <w:t xml:space="preserve">), </w:t>
      </w:r>
      <w:r w:rsidRPr="00034E05">
        <w:rPr>
          <w:szCs w:val="28"/>
        </w:rPr>
        <w:t>Омском</w:t>
      </w:r>
      <w:r w:rsidRPr="00160E4A">
        <w:rPr>
          <w:sz w:val="26"/>
          <w:szCs w:val="26"/>
        </w:rPr>
        <w:t xml:space="preserve"> (11,5</w:t>
      </w:r>
      <w:r w:rsidR="00F1567B">
        <w:rPr>
          <w:sz w:val="26"/>
          <w:szCs w:val="26"/>
        </w:rPr>
        <w:t> </w:t>
      </w:r>
      <w:r w:rsidRPr="00160E4A">
        <w:rPr>
          <w:sz w:val="26"/>
          <w:szCs w:val="26"/>
          <w:vertAlign w:val="superscript"/>
        </w:rPr>
        <w:t>0</w:t>
      </w:r>
      <w:r w:rsidRPr="00160E4A">
        <w:rPr>
          <w:sz w:val="26"/>
          <w:szCs w:val="26"/>
        </w:rPr>
        <w:t>/</w:t>
      </w:r>
      <w:r w:rsidRPr="00160E4A">
        <w:rPr>
          <w:sz w:val="26"/>
          <w:szCs w:val="26"/>
          <w:vertAlign w:val="subscript"/>
        </w:rPr>
        <w:t>00</w:t>
      </w:r>
      <w:r w:rsidRPr="00160E4A">
        <w:rPr>
          <w:sz w:val="26"/>
          <w:szCs w:val="26"/>
        </w:rPr>
        <w:t xml:space="preserve">) </w:t>
      </w:r>
      <w:r w:rsidRPr="00034E05">
        <w:rPr>
          <w:szCs w:val="28"/>
        </w:rPr>
        <w:t>и Одесском</w:t>
      </w:r>
      <w:r w:rsidRPr="00160E4A">
        <w:rPr>
          <w:sz w:val="26"/>
          <w:szCs w:val="26"/>
        </w:rPr>
        <w:t xml:space="preserve"> (12,0</w:t>
      </w:r>
      <w:r w:rsidR="00F1567B">
        <w:rPr>
          <w:sz w:val="26"/>
          <w:szCs w:val="26"/>
        </w:rPr>
        <w:t> </w:t>
      </w:r>
      <w:r w:rsidRPr="00160E4A">
        <w:rPr>
          <w:sz w:val="26"/>
          <w:szCs w:val="26"/>
          <w:vertAlign w:val="superscript"/>
        </w:rPr>
        <w:t>0</w:t>
      </w:r>
      <w:r w:rsidRPr="00160E4A">
        <w:rPr>
          <w:sz w:val="26"/>
          <w:szCs w:val="26"/>
        </w:rPr>
        <w:t>/</w:t>
      </w:r>
      <w:r w:rsidRPr="00160E4A">
        <w:rPr>
          <w:sz w:val="26"/>
          <w:szCs w:val="26"/>
          <w:vertAlign w:val="subscript"/>
        </w:rPr>
        <w:t>00</w:t>
      </w:r>
      <w:r w:rsidRPr="00160E4A">
        <w:rPr>
          <w:sz w:val="26"/>
          <w:szCs w:val="26"/>
        </w:rPr>
        <w:t xml:space="preserve">) </w:t>
      </w:r>
      <w:r w:rsidRPr="00034E05">
        <w:rPr>
          <w:szCs w:val="28"/>
        </w:rPr>
        <w:t>районах.</w:t>
      </w:r>
    </w:p>
    <w:p w:rsidR="003350FA" w:rsidRPr="009145F3" w:rsidRDefault="003350FA" w:rsidP="003350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5F3">
        <w:rPr>
          <w:rFonts w:ascii="Times New Roman" w:hAnsi="Times New Roman" w:cs="Times New Roman"/>
          <w:b w:val="0"/>
          <w:sz w:val="28"/>
          <w:szCs w:val="28"/>
        </w:rPr>
        <w:t>Демографическая ситуация в Омской области за январь – сентябрь 2015 года характеризуется:</w:t>
      </w:r>
    </w:p>
    <w:p w:rsidR="003350FA" w:rsidRPr="002472B8" w:rsidRDefault="003350FA" w:rsidP="003350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5F3">
        <w:rPr>
          <w:rFonts w:ascii="Times New Roman" w:hAnsi="Times New Roman" w:cs="Times New Roman"/>
          <w:b w:val="0"/>
          <w:sz w:val="28"/>
          <w:szCs w:val="28"/>
        </w:rPr>
        <w:t xml:space="preserve">1) естественным приростом населения, который составил 1,0 </w:t>
      </w:r>
      <w:r w:rsidR="00F1567B" w:rsidRPr="00F1567B">
        <w:rPr>
          <w:b w:val="0"/>
          <w:sz w:val="26"/>
          <w:szCs w:val="26"/>
          <w:vertAlign w:val="superscript"/>
        </w:rPr>
        <w:t>0</w:t>
      </w:r>
      <w:r w:rsidR="00F1567B" w:rsidRPr="00F1567B">
        <w:rPr>
          <w:b w:val="0"/>
          <w:sz w:val="26"/>
          <w:szCs w:val="26"/>
        </w:rPr>
        <w:t>/</w:t>
      </w:r>
      <w:r w:rsidR="00F1567B" w:rsidRPr="00F1567B">
        <w:rPr>
          <w:b w:val="0"/>
          <w:sz w:val="26"/>
          <w:szCs w:val="26"/>
          <w:vertAlign w:val="subscript"/>
        </w:rPr>
        <w:t>00</w:t>
      </w:r>
      <w:r w:rsidRPr="009145F3">
        <w:rPr>
          <w:rFonts w:ascii="Times New Roman" w:hAnsi="Times New Roman" w:cs="Times New Roman"/>
          <w:b w:val="0"/>
          <w:sz w:val="28"/>
          <w:szCs w:val="28"/>
        </w:rPr>
        <w:t>,</w:t>
      </w:r>
      <w:r w:rsidRPr="00307312">
        <w:rPr>
          <w:rFonts w:ascii="Times New Roman" w:hAnsi="Times New Roman" w:cs="Times New Roman"/>
          <w:b w:val="0"/>
          <w:color w:val="FF00FF"/>
          <w:sz w:val="28"/>
          <w:szCs w:val="28"/>
        </w:rPr>
        <w:t xml:space="preserve"> </w:t>
      </w:r>
      <w:r w:rsidRPr="009145F3">
        <w:rPr>
          <w:rFonts w:ascii="Times New Roman" w:hAnsi="Times New Roman" w:cs="Times New Roman"/>
          <w:b w:val="0"/>
          <w:sz w:val="28"/>
          <w:szCs w:val="28"/>
        </w:rPr>
        <w:t>в абсолютных цифрах – 1 594 человека</w:t>
      </w:r>
      <w:r w:rsidRPr="00307312">
        <w:rPr>
          <w:rFonts w:ascii="Times New Roman" w:hAnsi="Times New Roman" w:cs="Times New Roman"/>
          <w:b w:val="0"/>
          <w:color w:val="FF00FF"/>
          <w:sz w:val="28"/>
          <w:szCs w:val="28"/>
        </w:rPr>
        <w:t xml:space="preserve"> </w:t>
      </w:r>
      <w:r w:rsidRPr="009145F3">
        <w:rPr>
          <w:rFonts w:ascii="Times New Roman" w:hAnsi="Times New Roman" w:cs="Times New Roman"/>
          <w:b w:val="0"/>
          <w:sz w:val="28"/>
          <w:szCs w:val="28"/>
        </w:rPr>
        <w:t>(январь – сентябрь 2014 года – 1,9 </w:t>
      </w:r>
      <w:r w:rsidR="00F1567B" w:rsidRPr="00F1567B">
        <w:rPr>
          <w:b w:val="0"/>
          <w:sz w:val="26"/>
          <w:szCs w:val="26"/>
          <w:vertAlign w:val="superscript"/>
        </w:rPr>
        <w:t>0</w:t>
      </w:r>
      <w:r w:rsidR="00F1567B" w:rsidRPr="00F1567B">
        <w:rPr>
          <w:b w:val="0"/>
          <w:sz w:val="26"/>
          <w:szCs w:val="26"/>
        </w:rPr>
        <w:t>/</w:t>
      </w:r>
      <w:r w:rsidR="00F1567B" w:rsidRPr="00F1567B">
        <w:rPr>
          <w:b w:val="0"/>
          <w:sz w:val="26"/>
          <w:szCs w:val="26"/>
          <w:vertAlign w:val="subscript"/>
        </w:rPr>
        <w:t>00</w:t>
      </w:r>
      <w:r w:rsidRPr="009145F3">
        <w:rPr>
          <w:rFonts w:ascii="Times New Roman" w:hAnsi="Times New Roman" w:cs="Times New Roman"/>
          <w:b w:val="0"/>
          <w:sz w:val="28"/>
          <w:szCs w:val="28"/>
        </w:rPr>
        <w:t>, 2 845 человек).</w:t>
      </w:r>
      <w:r w:rsidRPr="00307312">
        <w:rPr>
          <w:rFonts w:ascii="Times New Roman" w:hAnsi="Times New Roman" w:cs="Times New Roman"/>
          <w:b w:val="0"/>
          <w:color w:val="FF00FF"/>
          <w:sz w:val="28"/>
          <w:szCs w:val="28"/>
        </w:rPr>
        <w:t xml:space="preserve"> </w:t>
      </w:r>
      <w:r w:rsidRPr="002472B8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 (далее – РФ) этот показатель  составляет </w:t>
      </w:r>
      <w:r w:rsidRPr="002472B8">
        <w:rPr>
          <w:rFonts w:ascii="Times New Roman" w:hAnsi="Times New Roman" w:cs="Times New Roman"/>
          <w:b w:val="0"/>
          <w:spacing w:val="-4"/>
          <w:sz w:val="28"/>
          <w:szCs w:val="28"/>
        </w:rPr>
        <w:t>0,1 </w:t>
      </w:r>
      <w:r w:rsidR="00F1567B" w:rsidRPr="00F1567B">
        <w:rPr>
          <w:b w:val="0"/>
          <w:sz w:val="26"/>
          <w:szCs w:val="26"/>
          <w:vertAlign w:val="superscript"/>
        </w:rPr>
        <w:t>0</w:t>
      </w:r>
      <w:r w:rsidR="00F1567B" w:rsidRPr="00F1567B">
        <w:rPr>
          <w:b w:val="0"/>
          <w:sz w:val="26"/>
          <w:szCs w:val="26"/>
        </w:rPr>
        <w:t>/</w:t>
      </w:r>
      <w:r w:rsidR="00F1567B" w:rsidRPr="00F1567B">
        <w:rPr>
          <w:b w:val="0"/>
          <w:sz w:val="26"/>
          <w:szCs w:val="26"/>
          <w:vertAlign w:val="subscript"/>
        </w:rPr>
        <w:t>00</w:t>
      </w:r>
      <w:r w:rsidRPr="002472B8">
        <w:rPr>
          <w:rFonts w:ascii="Times New Roman" w:hAnsi="Times New Roman" w:cs="Times New Roman"/>
          <w:b w:val="0"/>
          <w:spacing w:val="-4"/>
          <w:sz w:val="28"/>
          <w:szCs w:val="28"/>
        </w:rPr>
        <w:t>, Сибирском федеральном округе (далее – СФО) – 1,0</w:t>
      </w:r>
      <w:r w:rsidRPr="002472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567B" w:rsidRPr="00F1567B">
        <w:rPr>
          <w:b w:val="0"/>
          <w:sz w:val="26"/>
          <w:szCs w:val="26"/>
          <w:vertAlign w:val="superscript"/>
        </w:rPr>
        <w:t>0</w:t>
      </w:r>
      <w:r w:rsidR="00F1567B" w:rsidRPr="00F1567B">
        <w:rPr>
          <w:b w:val="0"/>
          <w:sz w:val="26"/>
          <w:szCs w:val="26"/>
        </w:rPr>
        <w:t>/</w:t>
      </w:r>
      <w:r w:rsidR="00F1567B" w:rsidRPr="00F1567B">
        <w:rPr>
          <w:b w:val="0"/>
          <w:sz w:val="26"/>
          <w:szCs w:val="26"/>
          <w:vertAlign w:val="subscript"/>
        </w:rPr>
        <w:t>00</w:t>
      </w:r>
      <w:r w:rsidRPr="002472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350FA" w:rsidRPr="00C241E5" w:rsidRDefault="003350FA" w:rsidP="003350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B8">
        <w:rPr>
          <w:rFonts w:ascii="Times New Roman" w:hAnsi="Times New Roman" w:cs="Times New Roman"/>
          <w:b w:val="0"/>
          <w:sz w:val="28"/>
          <w:szCs w:val="28"/>
        </w:rPr>
        <w:t>2) снижением показателей</w:t>
      </w:r>
      <w:r w:rsidRPr="00307312">
        <w:rPr>
          <w:rFonts w:ascii="Times New Roman" w:hAnsi="Times New Roman" w:cs="Times New Roman"/>
          <w:b w:val="0"/>
          <w:color w:val="FF00FF"/>
          <w:sz w:val="28"/>
          <w:szCs w:val="28"/>
        </w:rPr>
        <w:t xml:space="preserve"> </w:t>
      </w:r>
      <w:r w:rsidRPr="002472B8">
        <w:rPr>
          <w:rFonts w:ascii="Times New Roman" w:hAnsi="Times New Roman" w:cs="Times New Roman"/>
          <w:b w:val="0"/>
          <w:sz w:val="28"/>
          <w:szCs w:val="28"/>
        </w:rPr>
        <w:t>рождаемости. Общий коэффициент рождаемости зафиксирован на уровне</w:t>
      </w:r>
      <w:r w:rsidRPr="00307312">
        <w:rPr>
          <w:rFonts w:ascii="Times New Roman" w:hAnsi="Times New Roman" w:cs="Times New Roman"/>
          <w:b w:val="0"/>
          <w:color w:val="FF00FF"/>
          <w:sz w:val="28"/>
          <w:szCs w:val="28"/>
        </w:rPr>
        <w:t xml:space="preserve"> </w:t>
      </w:r>
      <w:r w:rsidRPr="002472B8">
        <w:rPr>
          <w:rFonts w:ascii="Times New Roman" w:hAnsi="Times New Roman" w:cs="Times New Roman"/>
          <w:b w:val="0"/>
          <w:sz w:val="28"/>
          <w:szCs w:val="28"/>
        </w:rPr>
        <w:t xml:space="preserve">14,5 </w:t>
      </w:r>
      <w:r w:rsidR="006D00C7" w:rsidRPr="006D00C7">
        <w:rPr>
          <w:rFonts w:ascii="Times New Roman" w:hAnsi="Times New Roman" w:cs="Times New Roman"/>
          <w:b w:val="0"/>
          <w:sz w:val="26"/>
          <w:szCs w:val="26"/>
          <w:vertAlign w:val="superscript"/>
        </w:rPr>
        <w:t>0</w:t>
      </w:r>
      <w:r w:rsidR="006D00C7" w:rsidRPr="006D00C7">
        <w:rPr>
          <w:rFonts w:ascii="Times New Roman" w:hAnsi="Times New Roman" w:cs="Times New Roman"/>
          <w:b w:val="0"/>
          <w:sz w:val="26"/>
          <w:szCs w:val="26"/>
        </w:rPr>
        <w:t>/</w:t>
      </w:r>
      <w:r w:rsidR="006D00C7" w:rsidRPr="006D00C7">
        <w:rPr>
          <w:rFonts w:ascii="Times New Roman" w:hAnsi="Times New Roman" w:cs="Times New Roman"/>
          <w:b w:val="0"/>
          <w:sz w:val="26"/>
          <w:szCs w:val="26"/>
          <w:vertAlign w:val="subscript"/>
        </w:rPr>
        <w:t>00</w:t>
      </w:r>
      <w:r w:rsidRPr="002472B8">
        <w:rPr>
          <w:rFonts w:ascii="Times New Roman" w:hAnsi="Times New Roman" w:cs="Times New Roman"/>
          <w:b w:val="0"/>
          <w:sz w:val="28"/>
          <w:szCs w:val="28"/>
        </w:rPr>
        <w:t>, что на 0,6 процентных пункта ниже, чем в аналогичном периоде 2014 года, – 15,1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6D00C7" w:rsidRPr="006D00C7">
        <w:rPr>
          <w:rFonts w:ascii="Times New Roman" w:hAnsi="Times New Roman" w:cs="Times New Roman"/>
          <w:b w:val="0"/>
          <w:sz w:val="26"/>
          <w:szCs w:val="26"/>
          <w:vertAlign w:val="superscript"/>
        </w:rPr>
        <w:t>0</w:t>
      </w:r>
      <w:r w:rsidR="006D00C7" w:rsidRPr="006D00C7">
        <w:rPr>
          <w:rFonts w:ascii="Times New Roman" w:hAnsi="Times New Roman" w:cs="Times New Roman"/>
          <w:b w:val="0"/>
          <w:sz w:val="26"/>
          <w:szCs w:val="26"/>
        </w:rPr>
        <w:t>/</w:t>
      </w:r>
      <w:r w:rsidR="006D00C7" w:rsidRPr="006D00C7">
        <w:rPr>
          <w:rFonts w:ascii="Times New Roman" w:hAnsi="Times New Roman" w:cs="Times New Roman"/>
          <w:b w:val="0"/>
          <w:sz w:val="26"/>
          <w:szCs w:val="26"/>
          <w:vertAlign w:val="subscript"/>
        </w:rPr>
        <w:t>00</w:t>
      </w:r>
      <w:r w:rsidRPr="00297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1E5">
        <w:rPr>
          <w:rFonts w:ascii="Times New Roman" w:hAnsi="Times New Roman" w:cs="Times New Roman"/>
          <w:b w:val="0"/>
          <w:sz w:val="28"/>
          <w:szCs w:val="28"/>
        </w:rPr>
        <w:t>(РФ – 13,3; СФО – 14,4);</w:t>
      </w:r>
    </w:p>
    <w:p w:rsidR="003350FA" w:rsidRPr="005D52DE" w:rsidRDefault="003350FA" w:rsidP="003350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2DE">
        <w:rPr>
          <w:rFonts w:ascii="Times New Roman" w:hAnsi="Times New Roman" w:cs="Times New Roman"/>
          <w:b w:val="0"/>
          <w:spacing w:val="-4"/>
          <w:sz w:val="28"/>
          <w:szCs w:val="28"/>
        </w:rPr>
        <w:t>3) ростом уровня смертности. Общий коэффициент смертности в регионе –</w:t>
      </w:r>
      <w:r w:rsidRPr="005D52DE">
        <w:rPr>
          <w:rFonts w:ascii="Times New Roman" w:hAnsi="Times New Roman" w:cs="Times New Roman"/>
          <w:b w:val="0"/>
          <w:sz w:val="28"/>
          <w:szCs w:val="28"/>
        </w:rPr>
        <w:t xml:space="preserve"> 13,5 </w:t>
      </w:r>
      <w:r w:rsidR="00F1567B" w:rsidRPr="00F1567B">
        <w:rPr>
          <w:b w:val="0"/>
          <w:sz w:val="26"/>
          <w:szCs w:val="26"/>
          <w:vertAlign w:val="superscript"/>
        </w:rPr>
        <w:t>0</w:t>
      </w:r>
      <w:r w:rsidR="00F1567B" w:rsidRPr="00F1567B">
        <w:rPr>
          <w:b w:val="0"/>
          <w:sz w:val="26"/>
          <w:szCs w:val="26"/>
        </w:rPr>
        <w:t>/</w:t>
      </w:r>
      <w:r w:rsidR="00F1567B" w:rsidRPr="00F1567B">
        <w:rPr>
          <w:b w:val="0"/>
          <w:sz w:val="26"/>
          <w:szCs w:val="26"/>
          <w:vertAlign w:val="subscript"/>
        </w:rPr>
        <w:t>00</w:t>
      </w:r>
      <w:r w:rsidRPr="005D52D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что на 0,3 процентных пункта выше, чем в январе –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сентябре</w:t>
      </w:r>
      <w:r w:rsidRPr="005D52DE">
        <w:rPr>
          <w:rFonts w:ascii="Times New Roman" w:hAnsi="Times New Roman" w:cs="Times New Roman"/>
          <w:b w:val="0"/>
          <w:spacing w:val="-2"/>
          <w:sz w:val="28"/>
          <w:szCs w:val="28"/>
        </w:rPr>
        <w:br/>
        <w:t>201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4</w:t>
      </w:r>
      <w:r w:rsidRPr="005D52D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года –</w:t>
      </w:r>
      <w:r w:rsidRPr="005D52DE">
        <w:rPr>
          <w:rFonts w:ascii="Times New Roman" w:hAnsi="Times New Roman" w:cs="Times New Roman"/>
          <w:b w:val="0"/>
          <w:sz w:val="28"/>
          <w:szCs w:val="28"/>
        </w:rPr>
        <w:t xml:space="preserve"> 13,2 </w:t>
      </w:r>
      <w:r w:rsidR="00F1567B" w:rsidRPr="00F1567B">
        <w:rPr>
          <w:b w:val="0"/>
          <w:sz w:val="26"/>
          <w:szCs w:val="26"/>
          <w:vertAlign w:val="superscript"/>
        </w:rPr>
        <w:t>0</w:t>
      </w:r>
      <w:r w:rsidR="00F1567B" w:rsidRPr="00F1567B">
        <w:rPr>
          <w:b w:val="0"/>
          <w:sz w:val="26"/>
          <w:szCs w:val="26"/>
        </w:rPr>
        <w:t>/</w:t>
      </w:r>
      <w:r w:rsidR="00F1567B" w:rsidRPr="00F1567B">
        <w:rPr>
          <w:b w:val="0"/>
          <w:sz w:val="26"/>
          <w:szCs w:val="26"/>
          <w:vertAlign w:val="subscript"/>
        </w:rPr>
        <w:t>00</w:t>
      </w:r>
      <w:r w:rsidRPr="005D52DE">
        <w:rPr>
          <w:rFonts w:ascii="Times New Roman" w:hAnsi="Times New Roman" w:cs="Times New Roman"/>
          <w:b w:val="0"/>
          <w:sz w:val="28"/>
          <w:szCs w:val="28"/>
        </w:rPr>
        <w:t xml:space="preserve"> (РФ – 13,2; СФО – 13,4). </w:t>
      </w:r>
    </w:p>
    <w:p w:rsidR="003350FA" w:rsidRPr="001F64A2" w:rsidRDefault="003350FA" w:rsidP="003350FA">
      <w:pPr>
        <w:spacing w:after="0" w:line="240" w:lineRule="auto"/>
        <w:ind w:firstLine="709"/>
        <w:jc w:val="both"/>
      </w:pPr>
      <w:r w:rsidRPr="001F64A2">
        <w:t>По итогам 9 месяцев 2015 года миграционная ситуация в Омской области и ее муниципальных образованиях характеризуется следующими тенденциями:</w:t>
      </w:r>
    </w:p>
    <w:p w:rsidR="003350FA" w:rsidRPr="00F1567B" w:rsidRDefault="003350FA" w:rsidP="00F1567B">
      <w:pPr>
        <w:spacing w:after="0" w:line="240" w:lineRule="auto"/>
        <w:ind w:firstLine="709"/>
        <w:jc w:val="both"/>
      </w:pPr>
      <w:r w:rsidRPr="001F64A2">
        <w:t>1. За январь – сентябрь 2015 года сложил</w:t>
      </w:r>
      <w:r w:rsidR="00F1567B">
        <w:t>а</w:t>
      </w:r>
      <w:r w:rsidRPr="001F64A2">
        <w:t>сь миграционная убыль в размере 1 962 человек, тогда как в аналогичном периоде 2014 года наблюдался миграционный прирост на 789 человек. В целом по итогам 2014 года сложи</w:t>
      </w:r>
      <w:r w:rsidR="00392B2F">
        <w:t>лся миграционный прирост на 702 </w:t>
      </w:r>
      <w:r w:rsidRPr="001F64A2">
        <w:t xml:space="preserve">человека, тогда как по итогам 2013 года наблюдалась миграционная убыль на 2 773 человека. </w:t>
      </w:r>
      <w:r w:rsidRPr="001F64A2">
        <w:rPr>
          <w:szCs w:val="28"/>
        </w:rPr>
        <w:t>Существенное влияние на указанные тенденции, в первую очередь, оказало массовое прибытие беженцев из Украины в 2014 году, а также реализация государственной программы по оказанию содействия добровольному переселению соотечественников.</w:t>
      </w:r>
    </w:p>
    <w:p w:rsidR="00035E20" w:rsidRPr="00F1567B" w:rsidRDefault="003350FA" w:rsidP="00F1567B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64A2">
        <w:rPr>
          <w:rFonts w:eastAsiaTheme="minorHAnsi"/>
          <w:sz w:val="28"/>
          <w:szCs w:val="28"/>
          <w:lang w:eastAsia="en-US"/>
        </w:rPr>
        <w:t>2. </w:t>
      </w:r>
      <w:proofErr w:type="gramStart"/>
      <w:r w:rsidRPr="001F64A2">
        <w:rPr>
          <w:rFonts w:eastAsiaTheme="minorHAnsi"/>
          <w:sz w:val="28"/>
          <w:szCs w:val="28"/>
          <w:lang w:eastAsia="en-US"/>
        </w:rPr>
        <w:t xml:space="preserve">Наблюдается </w:t>
      </w:r>
      <w:r>
        <w:rPr>
          <w:rFonts w:eastAsiaTheme="minorHAnsi"/>
          <w:sz w:val="28"/>
          <w:szCs w:val="28"/>
          <w:lang w:eastAsia="en-US"/>
        </w:rPr>
        <w:t>резкое сокращение миграционного сальдо</w:t>
      </w:r>
      <w:r w:rsidRPr="001F64A2">
        <w:rPr>
          <w:rFonts w:eastAsiaTheme="minorHAnsi"/>
          <w:sz w:val="28"/>
          <w:szCs w:val="28"/>
          <w:lang w:eastAsia="en-US"/>
        </w:rPr>
        <w:t xml:space="preserve"> по городу Омску: за январь – сентябрь 2015 года миграционный прирост по городу Омску составил 10 человек, на аналогичный п</w:t>
      </w:r>
      <w:r w:rsidR="00392B2F">
        <w:rPr>
          <w:rFonts w:eastAsiaTheme="minorHAnsi"/>
          <w:sz w:val="28"/>
          <w:szCs w:val="28"/>
          <w:lang w:eastAsia="en-US"/>
        </w:rPr>
        <w:t>ериода предыдущего года – 3 804 </w:t>
      </w:r>
      <w:r w:rsidRPr="001F64A2">
        <w:rPr>
          <w:rFonts w:eastAsiaTheme="minorHAnsi"/>
          <w:sz w:val="28"/>
          <w:szCs w:val="28"/>
          <w:lang w:eastAsia="en-US"/>
        </w:rPr>
        <w:t>человека.</w:t>
      </w:r>
      <w:proofErr w:type="gramEnd"/>
      <w:r w:rsidR="00F1567B">
        <w:rPr>
          <w:rFonts w:eastAsiaTheme="minorHAnsi"/>
          <w:sz w:val="28"/>
          <w:szCs w:val="28"/>
          <w:lang w:eastAsia="en-US"/>
        </w:rPr>
        <w:t xml:space="preserve"> </w:t>
      </w:r>
      <w:r w:rsidR="00035E20" w:rsidRPr="00F1567B">
        <w:rPr>
          <w:sz w:val="28"/>
          <w:szCs w:val="28"/>
        </w:rPr>
        <w:t>В регионе семьям с детьми осуществляется назначение 18 видов пособий и выплат (8 финансируются из областного бюджета).</w:t>
      </w:r>
    </w:p>
    <w:p w:rsidR="005606BC" w:rsidRDefault="005606BC" w:rsidP="005606B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154D6E">
        <w:rPr>
          <w:szCs w:val="28"/>
        </w:rPr>
        <w:t xml:space="preserve">Меры, направленные на улучшение демографической ситуации, сохранение семейной политики детствосбережения, развитие экономической самостоятельности семьи, системы государственной поддержки семей, </w:t>
      </w:r>
      <w:r w:rsidRPr="00154D6E">
        <w:t>закреплены в ряде стратегически важных для региона документах</w:t>
      </w:r>
      <w:r>
        <w:t>, в том числе:</w:t>
      </w:r>
      <w:proofErr w:type="gramEnd"/>
    </w:p>
    <w:p w:rsidR="005606BC" w:rsidRPr="00392B2F" w:rsidRDefault="005606BC" w:rsidP="005606BC">
      <w:pPr>
        <w:spacing w:after="0" w:line="240" w:lineRule="auto"/>
        <w:ind w:firstLine="709"/>
        <w:jc w:val="both"/>
        <w:rPr>
          <w:szCs w:val="28"/>
        </w:rPr>
      </w:pPr>
      <w:r w:rsidRPr="00392B2F">
        <w:rPr>
          <w:szCs w:val="28"/>
        </w:rPr>
        <w:t>- государственн</w:t>
      </w:r>
      <w:r w:rsidR="00F1567B">
        <w:rPr>
          <w:szCs w:val="28"/>
        </w:rPr>
        <w:t>ой</w:t>
      </w:r>
      <w:r w:rsidRPr="00392B2F">
        <w:rPr>
          <w:szCs w:val="28"/>
        </w:rPr>
        <w:t xml:space="preserve"> программ</w:t>
      </w:r>
      <w:r w:rsidR="00F1567B">
        <w:rPr>
          <w:szCs w:val="28"/>
        </w:rPr>
        <w:t>е</w:t>
      </w:r>
      <w:r w:rsidRPr="00392B2F">
        <w:rPr>
          <w:szCs w:val="28"/>
        </w:rPr>
        <w:t xml:space="preserve"> Омской области "Социальная поддержка населения", утвержденн</w:t>
      </w:r>
      <w:r w:rsidR="00F1567B">
        <w:rPr>
          <w:szCs w:val="28"/>
        </w:rPr>
        <w:t>ой</w:t>
      </w:r>
      <w:r w:rsidRPr="00392B2F">
        <w:rPr>
          <w:szCs w:val="28"/>
        </w:rPr>
        <w:t xml:space="preserve"> постановлением Правительства Омской области от 15 октября 2013 года № 256-п; </w:t>
      </w:r>
    </w:p>
    <w:p w:rsidR="005606BC" w:rsidRPr="00392B2F" w:rsidRDefault="005606BC" w:rsidP="005606BC">
      <w:pPr>
        <w:spacing w:after="0" w:line="240" w:lineRule="auto"/>
        <w:ind w:firstLine="709"/>
        <w:jc w:val="both"/>
        <w:rPr>
          <w:szCs w:val="28"/>
        </w:rPr>
      </w:pPr>
      <w:r w:rsidRPr="00392B2F">
        <w:rPr>
          <w:szCs w:val="28"/>
        </w:rPr>
        <w:t>- комплексн</w:t>
      </w:r>
      <w:r w:rsidR="00F1567B">
        <w:rPr>
          <w:szCs w:val="28"/>
        </w:rPr>
        <w:t>ом</w:t>
      </w:r>
      <w:r w:rsidRPr="00392B2F">
        <w:rPr>
          <w:szCs w:val="28"/>
        </w:rPr>
        <w:t xml:space="preserve"> </w:t>
      </w:r>
      <w:proofErr w:type="gramStart"/>
      <w:r w:rsidRPr="00392B2F">
        <w:rPr>
          <w:szCs w:val="28"/>
        </w:rPr>
        <w:t>план</w:t>
      </w:r>
      <w:r w:rsidR="00F1567B">
        <w:rPr>
          <w:szCs w:val="28"/>
        </w:rPr>
        <w:t>е</w:t>
      </w:r>
      <w:proofErr w:type="gramEnd"/>
      <w:r w:rsidRPr="00392B2F">
        <w:rPr>
          <w:szCs w:val="28"/>
        </w:rPr>
        <w:t xml:space="preserve"> мероприятий, направленных на улучшение демографической ситуации в Омской области, на 2013 – 2015 годы,  утвержденн</w:t>
      </w:r>
      <w:r w:rsidR="00F1567B">
        <w:rPr>
          <w:szCs w:val="28"/>
        </w:rPr>
        <w:t>ом</w:t>
      </w:r>
      <w:r w:rsidRPr="00392B2F">
        <w:rPr>
          <w:szCs w:val="28"/>
        </w:rPr>
        <w:t xml:space="preserve"> в 2013 году Губернатором Омской области, Председателем Правительства Омской области В.И. Назаровым;</w:t>
      </w:r>
    </w:p>
    <w:p w:rsidR="005606BC" w:rsidRPr="00392B2F" w:rsidRDefault="005606BC" w:rsidP="005606BC">
      <w:pPr>
        <w:spacing w:after="0" w:line="240" w:lineRule="auto"/>
        <w:ind w:firstLine="709"/>
        <w:jc w:val="both"/>
        <w:rPr>
          <w:szCs w:val="28"/>
        </w:rPr>
      </w:pPr>
      <w:r w:rsidRPr="00392B2F">
        <w:rPr>
          <w:szCs w:val="28"/>
        </w:rPr>
        <w:t>- </w:t>
      </w:r>
      <w:proofErr w:type="gramStart"/>
      <w:r w:rsidRPr="00392B2F">
        <w:rPr>
          <w:szCs w:val="28"/>
        </w:rPr>
        <w:t>План</w:t>
      </w:r>
      <w:r w:rsidR="00F1567B">
        <w:rPr>
          <w:szCs w:val="28"/>
        </w:rPr>
        <w:t>е</w:t>
      </w:r>
      <w:proofErr w:type="gramEnd"/>
      <w:r w:rsidRPr="00392B2F">
        <w:rPr>
          <w:szCs w:val="28"/>
        </w:rPr>
        <w:t xml:space="preserve"> первоочередных мероприятий на 2015 – 2017 годы по реализации региональной стратегии действий в интересах детей на территории Омской </w:t>
      </w:r>
      <w:r w:rsidRPr="00392B2F">
        <w:rPr>
          <w:szCs w:val="28"/>
        </w:rPr>
        <w:lastRenderedPageBreak/>
        <w:t>области на 2013 – 2017 годы, утвержденн</w:t>
      </w:r>
      <w:r w:rsidR="00F1567B">
        <w:rPr>
          <w:szCs w:val="28"/>
        </w:rPr>
        <w:t>ом</w:t>
      </w:r>
      <w:r w:rsidRPr="00392B2F">
        <w:rPr>
          <w:szCs w:val="28"/>
        </w:rPr>
        <w:t xml:space="preserve"> распоряжением Губернатора Омской области от 29 декабря 2014 года № 312-р;</w:t>
      </w:r>
    </w:p>
    <w:p w:rsidR="005606BC" w:rsidRPr="00392B2F" w:rsidRDefault="005606BC" w:rsidP="005606BC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392B2F">
        <w:rPr>
          <w:szCs w:val="28"/>
        </w:rPr>
        <w:t>- </w:t>
      </w:r>
      <w:proofErr w:type="gramStart"/>
      <w:r w:rsidRPr="00392B2F">
        <w:rPr>
          <w:szCs w:val="28"/>
        </w:rPr>
        <w:t>План</w:t>
      </w:r>
      <w:r w:rsidR="00F1567B">
        <w:rPr>
          <w:szCs w:val="28"/>
        </w:rPr>
        <w:t>е</w:t>
      </w:r>
      <w:proofErr w:type="gramEnd"/>
      <w:r w:rsidRPr="00392B2F">
        <w:rPr>
          <w:szCs w:val="28"/>
        </w:rPr>
        <w:t xml:space="preserve"> мероприятий, направленных на комплексное решение проблем повышения рождаемости в Омской области, на 2015 – 2018 годы, утвержденн</w:t>
      </w:r>
      <w:r w:rsidR="00F1567B">
        <w:rPr>
          <w:szCs w:val="28"/>
        </w:rPr>
        <w:t>ом</w:t>
      </w:r>
      <w:r w:rsidRPr="00392B2F">
        <w:rPr>
          <w:szCs w:val="28"/>
        </w:rPr>
        <w:t xml:space="preserve">  29 сентября 2015 года первым заместителем </w:t>
      </w:r>
      <w:r w:rsidRPr="00392B2F">
        <w:rPr>
          <w:spacing w:val="-4"/>
          <w:szCs w:val="28"/>
        </w:rPr>
        <w:t>Правительства Омской области;</w:t>
      </w:r>
    </w:p>
    <w:p w:rsidR="005606BC" w:rsidRDefault="005606BC" w:rsidP="005606B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92B2F">
        <w:rPr>
          <w:spacing w:val="-4"/>
          <w:szCs w:val="28"/>
        </w:rPr>
        <w:t>- План</w:t>
      </w:r>
      <w:r w:rsidR="00F1567B">
        <w:rPr>
          <w:spacing w:val="-4"/>
          <w:szCs w:val="28"/>
        </w:rPr>
        <w:t>е</w:t>
      </w:r>
      <w:r w:rsidRPr="00392B2F">
        <w:rPr>
          <w:spacing w:val="-4"/>
          <w:szCs w:val="28"/>
        </w:rPr>
        <w:t xml:space="preserve"> мероприятий на 2015 –</w:t>
      </w:r>
      <w:r w:rsidRPr="00392B2F">
        <w:rPr>
          <w:szCs w:val="28"/>
        </w:rPr>
        <w:t xml:space="preserve"> 2018 годы по реализации в Омской области первого этапа Концепции государственной семейной политики в Российской Федерации на период до 2025 года, утвержденн</w:t>
      </w:r>
      <w:r w:rsidR="00F1567B">
        <w:rPr>
          <w:szCs w:val="28"/>
        </w:rPr>
        <w:t>ом</w:t>
      </w:r>
      <w:r w:rsidRPr="00392B2F">
        <w:rPr>
          <w:szCs w:val="28"/>
        </w:rPr>
        <w:t xml:space="preserve"> распоряжением Правительства Омской области от 12 февраля 2015 года № 15-рп.</w:t>
      </w:r>
      <w:proofErr w:type="gramEnd"/>
    </w:p>
    <w:p w:rsidR="004B4759" w:rsidRDefault="004B4759" w:rsidP="005606BC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4B4759">
        <w:rPr>
          <w:rFonts w:cs="Times New Roman"/>
          <w:color w:val="000000"/>
          <w:szCs w:val="28"/>
        </w:rPr>
        <w:t>Значительное место в осуществлении</w:t>
      </w:r>
      <w:r>
        <w:rPr>
          <w:rFonts w:cs="Times New Roman"/>
          <w:color w:val="000000"/>
          <w:szCs w:val="28"/>
        </w:rPr>
        <w:t xml:space="preserve"> единого комплексного подхода и </w:t>
      </w:r>
      <w:r w:rsidRPr="004B4759">
        <w:rPr>
          <w:rFonts w:cs="Times New Roman"/>
          <w:color w:val="000000"/>
          <w:szCs w:val="28"/>
        </w:rPr>
        <w:t>согласованных действий органов исполнительной власти всех уровней, негосударственных структур, общественных организаций в решении задач демографического развития региона отводится областной межведомственной комиссии по вопросам демографии, семьи, женщин и детей.</w:t>
      </w:r>
      <w:r w:rsidR="006025DE">
        <w:rPr>
          <w:rFonts w:cs="Times New Roman"/>
          <w:color w:val="000000"/>
          <w:szCs w:val="28"/>
        </w:rPr>
        <w:t xml:space="preserve"> В</w:t>
      </w:r>
      <w:r w:rsidR="00847ED6">
        <w:rPr>
          <w:rFonts w:cs="Times New Roman"/>
          <w:color w:val="000000"/>
          <w:szCs w:val="28"/>
        </w:rPr>
        <w:t>о всех</w:t>
      </w:r>
      <w:r w:rsidR="006025DE">
        <w:rPr>
          <w:rFonts w:cs="Times New Roman"/>
          <w:color w:val="000000"/>
          <w:szCs w:val="28"/>
        </w:rPr>
        <w:t xml:space="preserve"> муниципальных районах </w:t>
      </w:r>
      <w:r w:rsidR="00847ED6">
        <w:rPr>
          <w:rFonts w:cs="Times New Roman"/>
          <w:color w:val="000000"/>
          <w:szCs w:val="28"/>
        </w:rPr>
        <w:t>Омской области и городе Омске</w:t>
      </w:r>
      <w:r w:rsidR="006025DE">
        <w:rPr>
          <w:rFonts w:cs="Times New Roman"/>
          <w:color w:val="000000"/>
          <w:szCs w:val="28"/>
        </w:rPr>
        <w:t xml:space="preserve"> созданы аналогичные комиссии, роль которых в последние годы заметно возросла.</w:t>
      </w:r>
    </w:p>
    <w:p w:rsidR="006025DE" w:rsidRPr="006025DE" w:rsidRDefault="006025DE" w:rsidP="006025DE">
      <w:pPr>
        <w:spacing w:after="0" w:line="240" w:lineRule="auto"/>
        <w:ind w:firstLine="709"/>
        <w:jc w:val="both"/>
        <w:rPr>
          <w:szCs w:val="28"/>
        </w:rPr>
      </w:pPr>
      <w:r w:rsidRPr="006025DE">
        <w:rPr>
          <w:szCs w:val="28"/>
        </w:rPr>
        <w:t xml:space="preserve">Улучшение демографической ситуации в Омской области </w:t>
      </w:r>
      <w:proofErr w:type="gramStart"/>
      <w:r w:rsidRPr="006025DE">
        <w:rPr>
          <w:szCs w:val="28"/>
        </w:rPr>
        <w:t>обеспечивается</w:t>
      </w:r>
      <w:proofErr w:type="gramEnd"/>
      <w:r w:rsidRPr="006025DE">
        <w:rPr>
          <w:szCs w:val="28"/>
        </w:rPr>
        <w:t xml:space="preserve"> в том числе за счет реализации мероприятий муниципальных программ, направленных на улучшение демографической ситуации.</w:t>
      </w:r>
      <w:r>
        <w:rPr>
          <w:szCs w:val="28"/>
        </w:rPr>
        <w:t xml:space="preserve"> В отдельных районах </w:t>
      </w:r>
      <w:r w:rsidRPr="006025DE">
        <w:rPr>
          <w:spacing w:val="-2"/>
          <w:szCs w:val="28"/>
        </w:rPr>
        <w:t>дополнительно разработаны соответствующие комплексные планы мероприятий.</w:t>
      </w:r>
    </w:p>
    <w:p w:rsidR="006025DE" w:rsidRDefault="006025DE" w:rsidP="0060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Решение проблем в сфере демографического развития Омской области требует дальнейшего объединения усилий и эффективного взаимодействия органов исполнительной власти Омской области и органов местного самоуправления Омской области.</w:t>
      </w:r>
    </w:p>
    <w:p w:rsidR="006025DE" w:rsidRPr="004B4759" w:rsidRDefault="006025DE" w:rsidP="005606BC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</w:p>
    <w:p w:rsidR="005606BC" w:rsidRDefault="005606BC" w:rsidP="00035E20">
      <w:pPr>
        <w:pStyle w:val="formattext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35E20" w:rsidRDefault="00035E20" w:rsidP="00035E20">
      <w:pPr>
        <w:pStyle w:val="formattext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35E20" w:rsidRPr="001F64A2" w:rsidRDefault="00035E20" w:rsidP="00035E20">
      <w:pPr>
        <w:pStyle w:val="formattext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</w:t>
      </w:r>
    </w:p>
    <w:sectPr w:rsidR="00035E20" w:rsidRPr="001F64A2" w:rsidSect="00392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C2" w:rsidRDefault="00DE0BC2" w:rsidP="00F35727">
      <w:pPr>
        <w:spacing w:after="0" w:line="240" w:lineRule="auto"/>
      </w:pPr>
      <w:r>
        <w:separator/>
      </w:r>
    </w:p>
  </w:endnote>
  <w:endnote w:type="continuationSeparator" w:id="0">
    <w:p w:rsidR="00DE0BC2" w:rsidRDefault="00DE0BC2" w:rsidP="00F3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A6" w:rsidRDefault="00D87FA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A6" w:rsidRDefault="00D87FA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A6" w:rsidRDefault="00D87F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C2" w:rsidRDefault="00DE0BC2" w:rsidP="00F35727">
      <w:pPr>
        <w:spacing w:after="0" w:line="240" w:lineRule="auto"/>
      </w:pPr>
      <w:r>
        <w:separator/>
      </w:r>
    </w:p>
  </w:footnote>
  <w:footnote w:type="continuationSeparator" w:id="0">
    <w:p w:rsidR="00DE0BC2" w:rsidRDefault="00DE0BC2" w:rsidP="00F3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A6" w:rsidRDefault="00D87FA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2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7FA6" w:rsidRDefault="003D1FBA">
        <w:pPr>
          <w:pStyle w:val="ac"/>
          <w:jc w:val="center"/>
        </w:pPr>
        <w:r w:rsidRPr="00F35727">
          <w:rPr>
            <w:sz w:val="20"/>
            <w:szCs w:val="20"/>
          </w:rPr>
          <w:fldChar w:fldCharType="begin"/>
        </w:r>
        <w:r w:rsidR="00D87FA6" w:rsidRPr="00F35727">
          <w:rPr>
            <w:sz w:val="20"/>
            <w:szCs w:val="20"/>
          </w:rPr>
          <w:instrText xml:space="preserve"> PAGE   \* MERGEFORMAT </w:instrText>
        </w:r>
        <w:r w:rsidRPr="00F35727">
          <w:rPr>
            <w:sz w:val="20"/>
            <w:szCs w:val="20"/>
          </w:rPr>
          <w:fldChar w:fldCharType="separate"/>
        </w:r>
        <w:r w:rsidR="00F1567B">
          <w:rPr>
            <w:noProof/>
            <w:sz w:val="20"/>
            <w:szCs w:val="20"/>
          </w:rPr>
          <w:t>3</w:t>
        </w:r>
        <w:r w:rsidRPr="00F35727">
          <w:rPr>
            <w:sz w:val="20"/>
            <w:szCs w:val="20"/>
          </w:rPr>
          <w:fldChar w:fldCharType="end"/>
        </w:r>
      </w:p>
    </w:sdtContent>
  </w:sdt>
  <w:p w:rsidR="00D87FA6" w:rsidRDefault="00D87FA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A6" w:rsidRDefault="00D87F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654"/>
    <w:multiLevelType w:val="hybridMultilevel"/>
    <w:tmpl w:val="75048800"/>
    <w:lvl w:ilvl="0" w:tplc="500EA6FA">
      <w:start w:val="1"/>
      <w:numFmt w:val="bullet"/>
      <w:lvlText w:val="−"/>
      <w:lvlJc w:val="left"/>
      <w:pPr>
        <w:tabs>
          <w:tab w:val="num" w:pos="2280"/>
        </w:tabs>
        <w:ind w:left="1429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95967AE"/>
    <w:multiLevelType w:val="hybridMultilevel"/>
    <w:tmpl w:val="B510C00A"/>
    <w:lvl w:ilvl="0" w:tplc="500EA6FA">
      <w:start w:val="1"/>
      <w:numFmt w:val="bullet"/>
      <w:lvlText w:val="−"/>
      <w:lvlJc w:val="left"/>
      <w:pPr>
        <w:tabs>
          <w:tab w:val="num" w:pos="1571"/>
        </w:tabs>
        <w:ind w:left="72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C6937"/>
    <w:rsid w:val="00034E05"/>
    <w:rsid w:val="00035E20"/>
    <w:rsid w:val="00035EAA"/>
    <w:rsid w:val="00060263"/>
    <w:rsid w:val="000D3317"/>
    <w:rsid w:val="000E3D0D"/>
    <w:rsid w:val="000E4FAB"/>
    <w:rsid w:val="001446DD"/>
    <w:rsid w:val="00164461"/>
    <w:rsid w:val="001709C0"/>
    <w:rsid w:val="00176A3B"/>
    <w:rsid w:val="001A0B17"/>
    <w:rsid w:val="001B3287"/>
    <w:rsid w:val="001C663E"/>
    <w:rsid w:val="0022439B"/>
    <w:rsid w:val="00236501"/>
    <w:rsid w:val="00276E99"/>
    <w:rsid w:val="0027744D"/>
    <w:rsid w:val="002B4B95"/>
    <w:rsid w:val="002C2078"/>
    <w:rsid w:val="002F5433"/>
    <w:rsid w:val="003350FA"/>
    <w:rsid w:val="003368E0"/>
    <w:rsid w:val="00354DF1"/>
    <w:rsid w:val="003631E5"/>
    <w:rsid w:val="003712EF"/>
    <w:rsid w:val="0037198C"/>
    <w:rsid w:val="00376696"/>
    <w:rsid w:val="0038085C"/>
    <w:rsid w:val="00392B2F"/>
    <w:rsid w:val="003A6CEF"/>
    <w:rsid w:val="003B4589"/>
    <w:rsid w:val="003D1FBA"/>
    <w:rsid w:val="003F2D76"/>
    <w:rsid w:val="0041303E"/>
    <w:rsid w:val="004408D9"/>
    <w:rsid w:val="00487696"/>
    <w:rsid w:val="004B4759"/>
    <w:rsid w:val="004D3058"/>
    <w:rsid w:val="00510DEF"/>
    <w:rsid w:val="005110B7"/>
    <w:rsid w:val="00512ADF"/>
    <w:rsid w:val="005133CA"/>
    <w:rsid w:val="0051487F"/>
    <w:rsid w:val="00520A96"/>
    <w:rsid w:val="005373B1"/>
    <w:rsid w:val="005606BC"/>
    <w:rsid w:val="00567091"/>
    <w:rsid w:val="00567860"/>
    <w:rsid w:val="00567888"/>
    <w:rsid w:val="00573282"/>
    <w:rsid w:val="005765B5"/>
    <w:rsid w:val="005A4E9C"/>
    <w:rsid w:val="005B105C"/>
    <w:rsid w:val="006025DE"/>
    <w:rsid w:val="00620F3E"/>
    <w:rsid w:val="00630ABD"/>
    <w:rsid w:val="00656E00"/>
    <w:rsid w:val="00667724"/>
    <w:rsid w:val="00672309"/>
    <w:rsid w:val="006C6766"/>
    <w:rsid w:val="006D00C7"/>
    <w:rsid w:val="006E54D6"/>
    <w:rsid w:val="006F6ACB"/>
    <w:rsid w:val="007554DA"/>
    <w:rsid w:val="00770F01"/>
    <w:rsid w:val="007A2099"/>
    <w:rsid w:val="007F4EF3"/>
    <w:rsid w:val="00811032"/>
    <w:rsid w:val="00841074"/>
    <w:rsid w:val="008427C5"/>
    <w:rsid w:val="00847ED6"/>
    <w:rsid w:val="00851F0C"/>
    <w:rsid w:val="00857A41"/>
    <w:rsid w:val="00874AC5"/>
    <w:rsid w:val="008A35B9"/>
    <w:rsid w:val="008A3B4A"/>
    <w:rsid w:val="008C0111"/>
    <w:rsid w:val="008C0DEE"/>
    <w:rsid w:val="008E7C51"/>
    <w:rsid w:val="0091711B"/>
    <w:rsid w:val="00921C64"/>
    <w:rsid w:val="00943923"/>
    <w:rsid w:val="00957692"/>
    <w:rsid w:val="00962951"/>
    <w:rsid w:val="0097076B"/>
    <w:rsid w:val="009C798F"/>
    <w:rsid w:val="00A2587A"/>
    <w:rsid w:val="00A65705"/>
    <w:rsid w:val="00A77316"/>
    <w:rsid w:val="00A80F04"/>
    <w:rsid w:val="00AA0FBD"/>
    <w:rsid w:val="00AD5AB9"/>
    <w:rsid w:val="00AF1762"/>
    <w:rsid w:val="00AF2525"/>
    <w:rsid w:val="00B2047B"/>
    <w:rsid w:val="00B36B44"/>
    <w:rsid w:val="00B51D8A"/>
    <w:rsid w:val="00B619B6"/>
    <w:rsid w:val="00B626FE"/>
    <w:rsid w:val="00B751DC"/>
    <w:rsid w:val="00B77C96"/>
    <w:rsid w:val="00C24123"/>
    <w:rsid w:val="00C24907"/>
    <w:rsid w:val="00C24D4E"/>
    <w:rsid w:val="00C341E0"/>
    <w:rsid w:val="00C844BD"/>
    <w:rsid w:val="00CB62F5"/>
    <w:rsid w:val="00CC098B"/>
    <w:rsid w:val="00CC21FF"/>
    <w:rsid w:val="00CD68E4"/>
    <w:rsid w:val="00CE48C2"/>
    <w:rsid w:val="00CF0685"/>
    <w:rsid w:val="00CF0F97"/>
    <w:rsid w:val="00D02FD9"/>
    <w:rsid w:val="00D23531"/>
    <w:rsid w:val="00D43C28"/>
    <w:rsid w:val="00D87FA6"/>
    <w:rsid w:val="00DA300C"/>
    <w:rsid w:val="00DE0BC2"/>
    <w:rsid w:val="00DE27BE"/>
    <w:rsid w:val="00E33FEC"/>
    <w:rsid w:val="00E63061"/>
    <w:rsid w:val="00EA0B11"/>
    <w:rsid w:val="00EC3E21"/>
    <w:rsid w:val="00EE7794"/>
    <w:rsid w:val="00F1567B"/>
    <w:rsid w:val="00F33844"/>
    <w:rsid w:val="00F35727"/>
    <w:rsid w:val="00F42224"/>
    <w:rsid w:val="00F70270"/>
    <w:rsid w:val="00FA6CEE"/>
    <w:rsid w:val="00FC5E79"/>
    <w:rsid w:val="00FC6937"/>
    <w:rsid w:val="00FD1D7D"/>
    <w:rsid w:val="00FD5A4B"/>
    <w:rsid w:val="00FD5B72"/>
    <w:rsid w:val="00F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6937"/>
    <w:pPr>
      <w:spacing w:after="120" w:line="286" w:lineRule="exact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FC6937"/>
    <w:rPr>
      <w:rFonts w:ascii="Calibri" w:eastAsia="Calibri" w:hAnsi="Calibri" w:cs="Times New Roman"/>
      <w:sz w:val="22"/>
    </w:rPr>
  </w:style>
  <w:style w:type="paragraph" w:styleId="a5">
    <w:name w:val="Body Text Indent"/>
    <w:basedOn w:val="a"/>
    <w:link w:val="a6"/>
    <w:rsid w:val="005373B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73B1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5AB9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67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CB62F5"/>
    <w:pPr>
      <w:ind w:left="720"/>
      <w:contextualSpacing/>
    </w:pPr>
  </w:style>
  <w:style w:type="paragraph" w:customStyle="1" w:styleId="a9">
    <w:name w:val="Знак Знак Знак"/>
    <w:basedOn w:val="a"/>
    <w:rsid w:val="003712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2C20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8A35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5727"/>
  </w:style>
  <w:style w:type="paragraph" w:styleId="ae">
    <w:name w:val="footer"/>
    <w:basedOn w:val="a"/>
    <w:link w:val="af"/>
    <w:uiPriority w:val="99"/>
    <w:semiHidden/>
    <w:unhideWhenUsed/>
    <w:rsid w:val="00F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5727"/>
  </w:style>
  <w:style w:type="paragraph" w:styleId="af0">
    <w:name w:val="Balloon Text"/>
    <w:basedOn w:val="a"/>
    <w:link w:val="af1"/>
    <w:uiPriority w:val="99"/>
    <w:semiHidden/>
    <w:unhideWhenUsed/>
    <w:rsid w:val="0085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7A41"/>
    <w:rPr>
      <w:rFonts w:ascii="Tahoma" w:hAnsi="Tahoma" w:cs="Tahoma"/>
      <w:sz w:val="16"/>
      <w:szCs w:val="16"/>
    </w:rPr>
  </w:style>
  <w:style w:type="character" w:customStyle="1" w:styleId="A30">
    <w:name w:val="A3"/>
    <w:rsid w:val="00034E05"/>
    <w:rPr>
      <w:color w:val="221E1F"/>
      <w:sz w:val="17"/>
      <w:szCs w:val="17"/>
    </w:rPr>
  </w:style>
  <w:style w:type="paragraph" w:customStyle="1" w:styleId="ConsPlusTitle">
    <w:name w:val="ConsPlusTitle"/>
    <w:rsid w:val="003350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350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3991-E1C6-4237-9DC4-14102EAB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ONBacevich</dc:creator>
  <cp:lastModifiedBy>EANino</cp:lastModifiedBy>
  <cp:revision>23</cp:revision>
  <cp:lastPrinted>2015-11-13T10:26:00Z</cp:lastPrinted>
  <dcterms:created xsi:type="dcterms:W3CDTF">2015-11-09T07:31:00Z</dcterms:created>
  <dcterms:modified xsi:type="dcterms:W3CDTF">2015-11-26T03:04:00Z</dcterms:modified>
</cp:coreProperties>
</file>