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0C" w:rsidRDefault="004F2FBD" w:rsidP="00156771">
      <w:pPr>
        <w:pStyle w:val="a4"/>
        <w:spacing w:line="276" w:lineRule="auto"/>
        <w:rPr>
          <w:sz w:val="28"/>
          <w:szCs w:val="28"/>
        </w:rPr>
      </w:pPr>
      <w:r w:rsidRPr="00357565">
        <w:rPr>
          <w:sz w:val="28"/>
          <w:szCs w:val="28"/>
        </w:rPr>
        <w:t>АНАЛИТИЧЕСКАЯ ЗАПИСКА</w:t>
      </w:r>
      <w:r w:rsidR="00D23D0C">
        <w:rPr>
          <w:sz w:val="28"/>
          <w:szCs w:val="28"/>
        </w:rPr>
        <w:t xml:space="preserve"> </w:t>
      </w:r>
    </w:p>
    <w:p w:rsidR="00F13972" w:rsidRPr="00357565" w:rsidRDefault="004F2FBD" w:rsidP="00156771">
      <w:pPr>
        <w:pStyle w:val="a4"/>
        <w:spacing w:line="276" w:lineRule="auto"/>
        <w:rPr>
          <w:sz w:val="28"/>
          <w:szCs w:val="28"/>
        </w:rPr>
      </w:pPr>
      <w:bookmarkStart w:id="0" w:name="_GoBack"/>
      <w:bookmarkEnd w:id="0"/>
      <w:r w:rsidRPr="00357565">
        <w:rPr>
          <w:sz w:val="28"/>
          <w:szCs w:val="28"/>
        </w:rPr>
        <w:t>ПО РЕЗУЛЬТАТАМ ИССЛЕДОВАНИЯ</w:t>
      </w:r>
    </w:p>
    <w:p w:rsidR="004F2FBD" w:rsidRPr="00357565" w:rsidRDefault="004F2FBD" w:rsidP="00156771">
      <w:pPr>
        <w:pStyle w:val="a4"/>
        <w:spacing w:line="276" w:lineRule="auto"/>
        <w:rPr>
          <w:sz w:val="28"/>
          <w:szCs w:val="28"/>
        </w:rPr>
      </w:pPr>
      <w:r w:rsidRPr="00357565">
        <w:rPr>
          <w:sz w:val="28"/>
          <w:szCs w:val="28"/>
        </w:rPr>
        <w:t>"</w:t>
      </w:r>
      <w:r w:rsidR="00686D2C" w:rsidRPr="00357565">
        <w:rPr>
          <w:sz w:val="28"/>
          <w:szCs w:val="28"/>
        </w:rPr>
        <w:t>Профессиональн</w:t>
      </w:r>
      <w:r w:rsidR="00ED146F" w:rsidRPr="00357565">
        <w:rPr>
          <w:sz w:val="28"/>
          <w:szCs w:val="28"/>
        </w:rPr>
        <w:t>ые</w:t>
      </w:r>
      <w:r w:rsidR="00686D2C" w:rsidRPr="00357565">
        <w:rPr>
          <w:sz w:val="28"/>
          <w:szCs w:val="28"/>
        </w:rPr>
        <w:t xml:space="preserve"> потребност</w:t>
      </w:r>
      <w:r w:rsidR="00ED146F" w:rsidRPr="00357565">
        <w:rPr>
          <w:sz w:val="28"/>
          <w:szCs w:val="28"/>
        </w:rPr>
        <w:t>и</w:t>
      </w:r>
      <w:r w:rsidR="00686D2C" w:rsidRPr="00357565">
        <w:rPr>
          <w:sz w:val="28"/>
          <w:szCs w:val="28"/>
        </w:rPr>
        <w:t xml:space="preserve"> женщин, воспитывающих детей в возрасте </w:t>
      </w:r>
      <w:r w:rsidR="00FF63E1" w:rsidRPr="00357565">
        <w:rPr>
          <w:sz w:val="28"/>
          <w:szCs w:val="28"/>
        </w:rPr>
        <w:br/>
      </w:r>
      <w:r w:rsidR="00686D2C" w:rsidRPr="00357565">
        <w:rPr>
          <w:sz w:val="28"/>
          <w:szCs w:val="28"/>
        </w:rPr>
        <w:t xml:space="preserve">до трех лет, в целях предоставления государственных услуг </w:t>
      </w:r>
      <w:r w:rsidR="00FF63E1" w:rsidRPr="00357565">
        <w:rPr>
          <w:sz w:val="28"/>
          <w:szCs w:val="28"/>
        </w:rPr>
        <w:br/>
      </w:r>
      <w:r w:rsidR="00686D2C" w:rsidRPr="00357565">
        <w:rPr>
          <w:sz w:val="28"/>
          <w:szCs w:val="28"/>
        </w:rPr>
        <w:t>в сфере занятости населения</w:t>
      </w:r>
      <w:r w:rsidRPr="00357565">
        <w:rPr>
          <w:sz w:val="28"/>
          <w:szCs w:val="28"/>
        </w:rPr>
        <w:t>"</w:t>
      </w:r>
    </w:p>
    <w:p w:rsidR="004F2FBD" w:rsidRPr="00166798" w:rsidRDefault="004F2FBD" w:rsidP="00156771">
      <w:pPr>
        <w:spacing w:after="0"/>
        <w:jc w:val="center"/>
        <w:rPr>
          <w:sz w:val="28"/>
          <w:szCs w:val="28"/>
        </w:rPr>
      </w:pPr>
    </w:p>
    <w:p w:rsidR="00CB78B6" w:rsidRDefault="00CB78B6" w:rsidP="00156771">
      <w:pPr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158B5">
        <w:rPr>
          <w:sz w:val="28"/>
          <w:szCs w:val="28"/>
          <w:shd w:val="clear" w:color="auto" w:fill="FFFFFF"/>
        </w:rPr>
        <w:t xml:space="preserve">С целью создания условий, способствующих возвращению к трудовой деятельности женщин, выходящих из отпуска по уходу за ребёнком, </w:t>
      </w:r>
      <w:r w:rsidR="005A4387" w:rsidRPr="000158B5">
        <w:rPr>
          <w:sz w:val="28"/>
          <w:szCs w:val="28"/>
          <w:shd w:val="clear" w:color="auto" w:fill="FFFFFF"/>
        </w:rPr>
        <w:t>проведен</w:t>
      </w:r>
      <w:r w:rsidR="000158B5" w:rsidRPr="000158B5">
        <w:rPr>
          <w:sz w:val="28"/>
          <w:szCs w:val="28"/>
          <w:shd w:val="clear" w:color="auto" w:fill="FFFFFF"/>
        </w:rPr>
        <w:t>о</w:t>
      </w:r>
      <w:r w:rsidR="005A4387" w:rsidRPr="000158B5">
        <w:rPr>
          <w:sz w:val="28"/>
          <w:szCs w:val="28"/>
          <w:shd w:val="clear" w:color="auto" w:fill="FFFFFF"/>
        </w:rPr>
        <w:t xml:space="preserve"> </w:t>
      </w:r>
      <w:r w:rsidR="000158B5" w:rsidRPr="000158B5">
        <w:rPr>
          <w:sz w:val="28"/>
          <w:szCs w:val="28"/>
          <w:shd w:val="clear" w:color="auto" w:fill="FFFFFF"/>
        </w:rPr>
        <w:t>исследование</w:t>
      </w:r>
      <w:r w:rsidRPr="000158B5">
        <w:rPr>
          <w:sz w:val="28"/>
          <w:szCs w:val="28"/>
          <w:shd w:val="clear" w:color="auto" w:fill="FFFFFF"/>
        </w:rPr>
        <w:t xml:space="preserve"> профессиональных потребностей женщин, имеющих детей </w:t>
      </w:r>
      <w:r w:rsidR="00FF63E1">
        <w:rPr>
          <w:sz w:val="28"/>
          <w:szCs w:val="28"/>
          <w:shd w:val="clear" w:color="auto" w:fill="FFFFFF"/>
        </w:rPr>
        <w:t xml:space="preserve">в возрасте </w:t>
      </w:r>
      <w:r w:rsidRPr="000158B5">
        <w:rPr>
          <w:sz w:val="28"/>
          <w:szCs w:val="28"/>
          <w:shd w:val="clear" w:color="auto" w:fill="FFFFFF"/>
        </w:rPr>
        <w:t>до трёх лет</w:t>
      </w:r>
      <w:r w:rsidR="007B1DD7" w:rsidRPr="000158B5">
        <w:rPr>
          <w:sz w:val="28"/>
          <w:szCs w:val="28"/>
          <w:shd w:val="clear" w:color="auto" w:fill="FFFFFF"/>
        </w:rPr>
        <w:t xml:space="preserve"> (далее – женщины)</w:t>
      </w:r>
      <w:r w:rsidRPr="000158B5">
        <w:rPr>
          <w:sz w:val="28"/>
          <w:szCs w:val="28"/>
          <w:shd w:val="clear" w:color="auto" w:fill="FFFFFF"/>
        </w:rPr>
        <w:t xml:space="preserve">, </w:t>
      </w:r>
      <w:r w:rsidR="005A4387" w:rsidRPr="000158B5">
        <w:rPr>
          <w:sz w:val="28"/>
          <w:szCs w:val="28"/>
          <w:shd w:val="clear" w:color="auto" w:fill="FFFFFF"/>
        </w:rPr>
        <w:t>в том числе потребностей</w:t>
      </w:r>
      <w:r w:rsidRPr="000158B5">
        <w:rPr>
          <w:sz w:val="28"/>
          <w:szCs w:val="28"/>
          <w:shd w:val="clear" w:color="auto" w:fill="FFFFFF"/>
        </w:rPr>
        <w:t xml:space="preserve"> </w:t>
      </w:r>
      <w:r w:rsidR="000158B5" w:rsidRPr="000158B5">
        <w:rPr>
          <w:sz w:val="28"/>
          <w:szCs w:val="28"/>
          <w:shd w:val="clear" w:color="auto" w:fill="FFFFFF"/>
        </w:rPr>
        <w:t xml:space="preserve">в </w:t>
      </w:r>
      <w:r w:rsidR="000158B5">
        <w:rPr>
          <w:sz w:val="28"/>
          <w:szCs w:val="28"/>
          <w:shd w:val="clear" w:color="auto" w:fill="FFFFFF"/>
        </w:rPr>
        <w:t xml:space="preserve">различных </w:t>
      </w:r>
      <w:r w:rsidRPr="000158B5">
        <w:rPr>
          <w:sz w:val="28"/>
          <w:szCs w:val="28"/>
          <w:shd w:val="clear" w:color="auto" w:fill="FFFFFF"/>
        </w:rPr>
        <w:t>услуг</w:t>
      </w:r>
      <w:r w:rsidR="000158B5" w:rsidRPr="000158B5">
        <w:rPr>
          <w:sz w:val="28"/>
          <w:szCs w:val="28"/>
          <w:shd w:val="clear" w:color="auto" w:fill="FFFFFF"/>
        </w:rPr>
        <w:t>ах</w:t>
      </w:r>
      <w:r w:rsidRPr="000158B5">
        <w:rPr>
          <w:sz w:val="28"/>
          <w:szCs w:val="28"/>
          <w:shd w:val="clear" w:color="auto" w:fill="FFFFFF"/>
        </w:rPr>
        <w:t xml:space="preserve"> службы занятости, направленных на </w:t>
      </w:r>
      <w:r w:rsidR="000158B5">
        <w:rPr>
          <w:sz w:val="28"/>
          <w:szCs w:val="28"/>
          <w:shd w:val="clear" w:color="auto" w:fill="FFFFFF"/>
        </w:rPr>
        <w:t>содействие в трудоустройстве.</w:t>
      </w:r>
    </w:p>
    <w:p w:rsidR="003D7D90" w:rsidRDefault="003D7D90" w:rsidP="0015677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DF4" w:rsidRPr="00357565" w:rsidRDefault="00E13DF4" w:rsidP="00156771">
      <w:pPr>
        <w:pStyle w:val="a3"/>
        <w:numPr>
          <w:ilvl w:val="0"/>
          <w:numId w:val="7"/>
        </w:numPr>
        <w:spacing w:after="0"/>
        <w:ind w:left="0" w:firstLine="709"/>
        <w:jc w:val="center"/>
        <w:rPr>
          <w:sz w:val="28"/>
          <w:szCs w:val="28"/>
        </w:rPr>
      </w:pPr>
      <w:r w:rsidRPr="00357565">
        <w:rPr>
          <w:sz w:val="28"/>
          <w:szCs w:val="28"/>
        </w:rPr>
        <w:t>Общая характеристика участников опроса</w:t>
      </w:r>
    </w:p>
    <w:p w:rsidR="00050E3E" w:rsidRDefault="00050E3E" w:rsidP="00156771">
      <w:pPr>
        <w:spacing w:after="0"/>
        <w:ind w:firstLine="709"/>
        <w:jc w:val="both"/>
        <w:rPr>
          <w:sz w:val="28"/>
          <w:szCs w:val="28"/>
        </w:rPr>
      </w:pPr>
    </w:p>
    <w:p w:rsidR="00FA38CC" w:rsidRDefault="00FA38CC" w:rsidP="0015677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исследовании приняли участие 515 женщин, проживающих в муниципальных районах Омской области и Центральном административном округе города Омска, из которых</w:t>
      </w:r>
    </w:p>
    <w:p w:rsidR="00FA38CC" w:rsidRDefault="00FA38CC" w:rsidP="0015677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- 28 процентов – имеют </w:t>
      </w:r>
      <w:r w:rsidRPr="00FA38CC">
        <w:rPr>
          <w:rFonts w:ascii="Times New Roman" w:hAnsi="Times New Roman" w:cs="Times New Roman"/>
          <w:color w:val="000000"/>
          <w:sz w:val="28"/>
          <w:szCs w:val="28"/>
        </w:rPr>
        <w:t>одного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38CC" w:rsidRDefault="00FA38CC" w:rsidP="0015677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- 39 процентов – двоих детей</w:t>
      </w:r>
      <w:r w:rsidR="00AB50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5044" w:rsidRDefault="00AB5044" w:rsidP="0015677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- 33 процента – троих и более детей.</w:t>
      </w:r>
    </w:p>
    <w:p w:rsidR="00050E3E" w:rsidRPr="00166798" w:rsidRDefault="003000A2" w:rsidP="00156771">
      <w:pPr>
        <w:spacing w:after="0"/>
        <w:ind w:firstLine="708"/>
        <w:jc w:val="both"/>
        <w:rPr>
          <w:sz w:val="28"/>
          <w:szCs w:val="28"/>
        </w:rPr>
      </w:pPr>
      <w:r w:rsidRPr="00166798">
        <w:rPr>
          <w:sz w:val="28"/>
          <w:szCs w:val="28"/>
        </w:rPr>
        <w:t>Большая часть женщин</w:t>
      </w:r>
      <w:r>
        <w:rPr>
          <w:sz w:val="28"/>
          <w:szCs w:val="28"/>
        </w:rPr>
        <w:t>, принявших участие в опросе,</w:t>
      </w:r>
      <w:r w:rsidRPr="00166798">
        <w:rPr>
          <w:sz w:val="28"/>
          <w:szCs w:val="28"/>
        </w:rPr>
        <w:t xml:space="preserve"> состоит в браке </w:t>
      </w:r>
      <w:r>
        <w:rPr>
          <w:sz w:val="28"/>
          <w:szCs w:val="28"/>
        </w:rPr>
        <w:br/>
      </w:r>
      <w:r w:rsidRPr="00166798">
        <w:rPr>
          <w:sz w:val="28"/>
          <w:szCs w:val="28"/>
        </w:rPr>
        <w:t>(6</w:t>
      </w:r>
      <w:r>
        <w:rPr>
          <w:sz w:val="28"/>
          <w:szCs w:val="28"/>
        </w:rPr>
        <w:t>5 процентов</w:t>
      </w:r>
      <w:r w:rsidRPr="00166798">
        <w:rPr>
          <w:sz w:val="28"/>
          <w:szCs w:val="28"/>
        </w:rPr>
        <w:t xml:space="preserve">). </w:t>
      </w:r>
      <w:r w:rsidR="00E2339C">
        <w:rPr>
          <w:sz w:val="28"/>
          <w:szCs w:val="28"/>
        </w:rPr>
        <w:t>Анализ р</w:t>
      </w:r>
      <w:r>
        <w:rPr>
          <w:sz w:val="28"/>
          <w:szCs w:val="28"/>
        </w:rPr>
        <w:t>аспределени</w:t>
      </w:r>
      <w:r w:rsidR="00E2339C">
        <w:rPr>
          <w:sz w:val="28"/>
          <w:szCs w:val="28"/>
        </w:rPr>
        <w:t>я</w:t>
      </w:r>
      <w:r w:rsidR="00050E3E" w:rsidRPr="00166798">
        <w:rPr>
          <w:sz w:val="28"/>
          <w:szCs w:val="28"/>
        </w:rPr>
        <w:t xml:space="preserve"> </w:t>
      </w:r>
      <w:r w:rsidRPr="00166798">
        <w:rPr>
          <w:sz w:val="28"/>
          <w:szCs w:val="28"/>
        </w:rPr>
        <w:t xml:space="preserve">женщин </w:t>
      </w:r>
      <w:r>
        <w:rPr>
          <w:sz w:val="28"/>
          <w:szCs w:val="28"/>
        </w:rPr>
        <w:t xml:space="preserve">по </w:t>
      </w:r>
      <w:r w:rsidR="00050E3E" w:rsidRPr="00166798">
        <w:rPr>
          <w:sz w:val="28"/>
          <w:szCs w:val="28"/>
        </w:rPr>
        <w:t>возрастны</w:t>
      </w:r>
      <w:r>
        <w:rPr>
          <w:sz w:val="28"/>
          <w:szCs w:val="28"/>
        </w:rPr>
        <w:t>м</w:t>
      </w:r>
      <w:r w:rsidR="00050E3E" w:rsidRPr="00166798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ам </w:t>
      </w:r>
      <w:r w:rsidR="00E2339C">
        <w:rPr>
          <w:sz w:val="28"/>
          <w:szCs w:val="28"/>
        </w:rPr>
        <w:t>показал, что</w:t>
      </w:r>
      <w:r w:rsidR="00050E3E" w:rsidRPr="00773E89">
        <w:rPr>
          <w:sz w:val="28"/>
          <w:szCs w:val="28"/>
        </w:rPr>
        <w:t xml:space="preserve"> </w:t>
      </w:r>
      <w:r w:rsidR="007D1369">
        <w:rPr>
          <w:sz w:val="28"/>
          <w:szCs w:val="28"/>
        </w:rPr>
        <w:t xml:space="preserve">более половины опрошенных женщин находятся в возрасте </w:t>
      </w:r>
      <w:r w:rsidR="00050E3E" w:rsidRPr="00166798">
        <w:rPr>
          <w:sz w:val="28"/>
          <w:szCs w:val="28"/>
        </w:rPr>
        <w:t xml:space="preserve">от 20 до 30 лет </w:t>
      </w:r>
      <w:r w:rsidR="00EE591B">
        <w:rPr>
          <w:sz w:val="28"/>
          <w:szCs w:val="28"/>
        </w:rPr>
        <w:br/>
      </w:r>
      <w:r w:rsidR="007D1369">
        <w:rPr>
          <w:sz w:val="28"/>
          <w:szCs w:val="28"/>
        </w:rPr>
        <w:t>(</w:t>
      </w:r>
      <w:r w:rsidR="00050E3E">
        <w:rPr>
          <w:sz w:val="28"/>
          <w:szCs w:val="28"/>
        </w:rPr>
        <w:t>264</w:t>
      </w:r>
      <w:r w:rsidR="00050E3E" w:rsidRPr="00166798">
        <w:rPr>
          <w:sz w:val="28"/>
          <w:szCs w:val="28"/>
        </w:rPr>
        <w:t xml:space="preserve"> человек</w:t>
      </w:r>
      <w:r w:rsidR="00050E3E">
        <w:rPr>
          <w:sz w:val="28"/>
          <w:szCs w:val="28"/>
        </w:rPr>
        <w:t>а</w:t>
      </w:r>
      <w:r w:rsidR="007D1369">
        <w:rPr>
          <w:sz w:val="28"/>
          <w:szCs w:val="28"/>
        </w:rPr>
        <w:t>)</w:t>
      </w:r>
      <w:r w:rsidR="00EE591B">
        <w:rPr>
          <w:sz w:val="28"/>
          <w:szCs w:val="28"/>
        </w:rPr>
        <w:t>.</w:t>
      </w:r>
    </w:p>
    <w:p w:rsidR="00050E3E" w:rsidRDefault="00050E3E" w:rsidP="0015677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6798">
        <w:rPr>
          <w:sz w:val="28"/>
          <w:szCs w:val="28"/>
        </w:rPr>
        <w:t>а рисунке 1</w:t>
      </w:r>
      <w:r>
        <w:rPr>
          <w:sz w:val="28"/>
          <w:szCs w:val="28"/>
        </w:rPr>
        <w:t xml:space="preserve"> представлены профессионально-</w:t>
      </w:r>
      <w:r w:rsidRPr="00166798">
        <w:rPr>
          <w:sz w:val="28"/>
          <w:szCs w:val="28"/>
        </w:rPr>
        <w:t>квалификационные характеристики участников опроса</w:t>
      </w:r>
      <w:r>
        <w:rPr>
          <w:sz w:val="28"/>
          <w:szCs w:val="28"/>
        </w:rPr>
        <w:t xml:space="preserve">: уровень образования и профессиональные сферы, расположенные в рейтинговом порядке. </w:t>
      </w:r>
      <w:r w:rsidR="00881D58">
        <w:rPr>
          <w:sz w:val="28"/>
          <w:szCs w:val="28"/>
        </w:rPr>
        <w:t xml:space="preserve">Таким образом, среди опрошенных женщин </w:t>
      </w:r>
      <w:r w:rsidR="001B59D4">
        <w:rPr>
          <w:sz w:val="28"/>
          <w:szCs w:val="28"/>
        </w:rPr>
        <w:t>преобладают</w:t>
      </w:r>
      <w:r w:rsidR="00881D58">
        <w:rPr>
          <w:sz w:val="28"/>
          <w:szCs w:val="28"/>
        </w:rPr>
        <w:t xml:space="preserve"> педагогически</w:t>
      </w:r>
      <w:r w:rsidR="001B59D4">
        <w:rPr>
          <w:sz w:val="28"/>
          <w:szCs w:val="28"/>
        </w:rPr>
        <w:t>е</w:t>
      </w:r>
      <w:r w:rsidR="00881D58">
        <w:rPr>
          <w:sz w:val="28"/>
          <w:szCs w:val="28"/>
        </w:rPr>
        <w:t xml:space="preserve"> и медицински</w:t>
      </w:r>
      <w:r w:rsidR="001B59D4">
        <w:rPr>
          <w:sz w:val="28"/>
          <w:szCs w:val="28"/>
        </w:rPr>
        <w:t>е</w:t>
      </w:r>
      <w:r w:rsidR="00881D58">
        <w:rPr>
          <w:sz w:val="28"/>
          <w:szCs w:val="28"/>
        </w:rPr>
        <w:t xml:space="preserve"> работник</w:t>
      </w:r>
      <w:r w:rsidR="001B59D4">
        <w:rPr>
          <w:sz w:val="28"/>
          <w:szCs w:val="28"/>
        </w:rPr>
        <w:t>и</w:t>
      </w:r>
      <w:r w:rsidR="00881D58">
        <w:rPr>
          <w:sz w:val="28"/>
          <w:szCs w:val="28"/>
        </w:rPr>
        <w:t>, специалист</w:t>
      </w:r>
      <w:r w:rsidR="001B59D4">
        <w:rPr>
          <w:sz w:val="28"/>
          <w:szCs w:val="28"/>
        </w:rPr>
        <w:t>ы</w:t>
      </w:r>
      <w:r w:rsidR="00881D58">
        <w:rPr>
          <w:sz w:val="28"/>
          <w:szCs w:val="28"/>
        </w:rPr>
        <w:t xml:space="preserve"> сфер обслуживания и экономики. </w:t>
      </w:r>
      <w:r w:rsidRPr="00166798">
        <w:rPr>
          <w:sz w:val="28"/>
          <w:szCs w:val="28"/>
        </w:rPr>
        <w:t xml:space="preserve">Профессиональное образование имеют </w:t>
      </w:r>
      <w:r w:rsidR="00881D58">
        <w:rPr>
          <w:sz w:val="28"/>
          <w:szCs w:val="28"/>
        </w:rPr>
        <w:br/>
      </w:r>
      <w:r w:rsidRPr="00892D00">
        <w:rPr>
          <w:sz w:val="28"/>
          <w:szCs w:val="28"/>
        </w:rPr>
        <w:t>76</w:t>
      </w:r>
      <w:r w:rsidR="00881D58">
        <w:rPr>
          <w:sz w:val="28"/>
          <w:szCs w:val="28"/>
        </w:rPr>
        <w:t xml:space="preserve"> процентов</w:t>
      </w:r>
      <w:r w:rsidRPr="00892D00">
        <w:rPr>
          <w:sz w:val="28"/>
          <w:szCs w:val="28"/>
        </w:rPr>
        <w:t xml:space="preserve"> опрошенных женщин, из них </w:t>
      </w:r>
      <w:r w:rsidRPr="00892D00">
        <w:rPr>
          <w:kern w:val="16"/>
          <w:sz w:val="28"/>
          <w:szCs w:val="28"/>
        </w:rPr>
        <w:t>45</w:t>
      </w:r>
      <w:r w:rsidR="00FD6E7F">
        <w:rPr>
          <w:kern w:val="16"/>
          <w:sz w:val="28"/>
          <w:szCs w:val="28"/>
        </w:rPr>
        <w:t xml:space="preserve"> процентов</w:t>
      </w:r>
      <w:r w:rsidRPr="00892D00">
        <w:rPr>
          <w:sz w:val="28"/>
          <w:szCs w:val="28"/>
        </w:rPr>
        <w:t xml:space="preserve"> женщин имеют среднее профессиональное</w:t>
      </w:r>
      <w:r w:rsidRPr="00166798">
        <w:rPr>
          <w:sz w:val="28"/>
          <w:szCs w:val="28"/>
        </w:rPr>
        <w:t xml:space="preserve"> образование, </w:t>
      </w:r>
      <w:r>
        <w:rPr>
          <w:kern w:val="16"/>
          <w:sz w:val="28"/>
          <w:szCs w:val="28"/>
        </w:rPr>
        <w:t>35</w:t>
      </w:r>
      <w:r w:rsidR="00FD6E7F">
        <w:rPr>
          <w:kern w:val="16"/>
          <w:sz w:val="28"/>
          <w:szCs w:val="28"/>
        </w:rPr>
        <w:t xml:space="preserve"> процентов – </w:t>
      </w:r>
      <w:r w:rsidRPr="00166798">
        <w:rPr>
          <w:sz w:val="28"/>
          <w:szCs w:val="28"/>
        </w:rPr>
        <w:t>высшее образование</w:t>
      </w:r>
      <w:r>
        <w:rPr>
          <w:sz w:val="28"/>
          <w:szCs w:val="28"/>
        </w:rPr>
        <w:t>,</w:t>
      </w:r>
      <w:r w:rsidRPr="00166798">
        <w:rPr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18</w:t>
      </w:r>
      <w:r w:rsidR="00FD6E7F">
        <w:rPr>
          <w:kern w:val="16"/>
          <w:sz w:val="28"/>
          <w:szCs w:val="28"/>
        </w:rPr>
        <w:t xml:space="preserve"> процентов – </w:t>
      </w:r>
      <w:r w:rsidRPr="00166798">
        <w:rPr>
          <w:sz w:val="28"/>
          <w:szCs w:val="28"/>
        </w:rPr>
        <w:t>начальное профессиональное образование</w:t>
      </w:r>
      <w:r>
        <w:rPr>
          <w:sz w:val="28"/>
          <w:szCs w:val="28"/>
        </w:rPr>
        <w:t xml:space="preserve"> и 2</w:t>
      </w:r>
      <w:r w:rsidR="00FD6E7F">
        <w:rPr>
          <w:sz w:val="28"/>
          <w:szCs w:val="28"/>
        </w:rPr>
        <w:t xml:space="preserve"> процента –</w:t>
      </w:r>
      <w:r>
        <w:rPr>
          <w:sz w:val="28"/>
          <w:szCs w:val="28"/>
        </w:rPr>
        <w:t xml:space="preserve"> прошли курсовую подготовку. </w:t>
      </w:r>
      <w:r w:rsidRPr="00166798">
        <w:rPr>
          <w:sz w:val="28"/>
          <w:szCs w:val="28"/>
        </w:rPr>
        <w:t>В тоже время более 20</w:t>
      </w:r>
      <w:r w:rsidR="00FD6E7F">
        <w:rPr>
          <w:sz w:val="28"/>
          <w:szCs w:val="28"/>
        </w:rPr>
        <w:t xml:space="preserve"> процентов</w:t>
      </w:r>
      <w:r w:rsidRPr="00166798">
        <w:rPr>
          <w:sz w:val="28"/>
          <w:szCs w:val="28"/>
        </w:rPr>
        <w:t xml:space="preserve"> участвующих в опросе женщин не имеют профессионального образования</w:t>
      </w:r>
      <w:r>
        <w:rPr>
          <w:sz w:val="28"/>
          <w:szCs w:val="28"/>
        </w:rPr>
        <w:t>.</w:t>
      </w:r>
      <w:r w:rsidR="00881D58" w:rsidRPr="00881D58">
        <w:rPr>
          <w:sz w:val="28"/>
          <w:szCs w:val="28"/>
        </w:rPr>
        <w:t xml:space="preserve"> </w:t>
      </w:r>
    </w:p>
    <w:p w:rsidR="00050E3E" w:rsidRDefault="00050E3E" w:rsidP="00156771">
      <w:pPr>
        <w:spacing w:after="0"/>
        <w:ind w:firstLine="709"/>
        <w:jc w:val="both"/>
        <w:rPr>
          <w:sz w:val="28"/>
          <w:szCs w:val="28"/>
        </w:rPr>
      </w:pPr>
    </w:p>
    <w:p w:rsidR="009632CC" w:rsidRDefault="00CB77BF" w:rsidP="00156771">
      <w:pPr>
        <w:spacing w:after="0"/>
        <w:rPr>
          <w:sz w:val="18"/>
          <w:szCs w:val="1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8270" cy="4933950"/>
            <wp:effectExtent l="19050" t="0" r="0" b="0"/>
            <wp:docPr id="10" name="Рисунок 10" descr="C:\Users\user\Desktop\ж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ж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81" w:rsidRPr="00605681" w:rsidRDefault="00605681" w:rsidP="00156771">
      <w:pPr>
        <w:spacing w:after="0"/>
        <w:rPr>
          <w:sz w:val="18"/>
          <w:szCs w:val="18"/>
        </w:rPr>
      </w:pPr>
    </w:p>
    <w:p w:rsidR="003D7D90" w:rsidRDefault="00D73558" w:rsidP="00416743">
      <w:pPr>
        <w:spacing w:after="0"/>
        <w:jc w:val="center"/>
        <w:rPr>
          <w:sz w:val="28"/>
          <w:szCs w:val="28"/>
        </w:rPr>
      </w:pPr>
      <w:r w:rsidRPr="00166798">
        <w:rPr>
          <w:sz w:val="28"/>
          <w:szCs w:val="28"/>
        </w:rPr>
        <w:t xml:space="preserve">Рисунок 1. </w:t>
      </w:r>
      <w:r w:rsidR="00571668" w:rsidRPr="00A759DB">
        <w:rPr>
          <w:sz w:val="28"/>
          <w:szCs w:val="28"/>
        </w:rPr>
        <w:t>Социально-демографическ</w:t>
      </w:r>
      <w:r w:rsidR="00571668">
        <w:rPr>
          <w:sz w:val="28"/>
          <w:szCs w:val="28"/>
        </w:rPr>
        <w:t>ие</w:t>
      </w:r>
      <w:r w:rsidR="00571668" w:rsidRPr="00A759DB">
        <w:rPr>
          <w:sz w:val="28"/>
          <w:szCs w:val="28"/>
        </w:rPr>
        <w:t xml:space="preserve"> </w:t>
      </w:r>
      <w:r w:rsidR="00571668">
        <w:rPr>
          <w:sz w:val="28"/>
          <w:szCs w:val="28"/>
        </w:rPr>
        <w:t xml:space="preserve">и профессионально-квалификационные </w:t>
      </w:r>
      <w:r w:rsidR="00571668" w:rsidRPr="00A759DB">
        <w:rPr>
          <w:sz w:val="28"/>
          <w:szCs w:val="28"/>
        </w:rPr>
        <w:t>характеристики участников опроса</w:t>
      </w:r>
    </w:p>
    <w:p w:rsidR="005D7AAB" w:rsidRPr="00166798" w:rsidRDefault="005D7AAB" w:rsidP="00416743">
      <w:pPr>
        <w:spacing w:after="0"/>
        <w:jc w:val="center"/>
        <w:rPr>
          <w:sz w:val="28"/>
          <w:szCs w:val="28"/>
        </w:rPr>
      </w:pPr>
    </w:p>
    <w:p w:rsidR="0045464E" w:rsidRDefault="0045464E" w:rsidP="00156771">
      <w:pPr>
        <w:pStyle w:val="a3"/>
        <w:numPr>
          <w:ilvl w:val="0"/>
          <w:numId w:val="7"/>
        </w:numPr>
        <w:spacing w:after="0"/>
        <w:ind w:left="0"/>
        <w:jc w:val="center"/>
        <w:rPr>
          <w:sz w:val="28"/>
          <w:szCs w:val="28"/>
        </w:rPr>
      </w:pPr>
      <w:r w:rsidRPr="00357565">
        <w:rPr>
          <w:sz w:val="28"/>
          <w:szCs w:val="28"/>
        </w:rPr>
        <w:t xml:space="preserve">Анализ </w:t>
      </w:r>
      <w:r w:rsidR="00B749DD" w:rsidRPr="00357565">
        <w:rPr>
          <w:sz w:val="28"/>
          <w:szCs w:val="28"/>
        </w:rPr>
        <w:t>состояния трудовых отношений</w:t>
      </w:r>
      <w:r w:rsidR="00197A1B" w:rsidRPr="00357565">
        <w:rPr>
          <w:sz w:val="28"/>
          <w:szCs w:val="28"/>
        </w:rPr>
        <w:t xml:space="preserve"> </w:t>
      </w:r>
      <w:r w:rsidR="00E675D1" w:rsidRPr="00357565">
        <w:rPr>
          <w:sz w:val="28"/>
          <w:szCs w:val="28"/>
        </w:rPr>
        <w:t>женщин</w:t>
      </w:r>
    </w:p>
    <w:p w:rsidR="00282230" w:rsidRPr="00357565" w:rsidRDefault="00282230" w:rsidP="00282230">
      <w:pPr>
        <w:pStyle w:val="a3"/>
        <w:spacing w:after="0"/>
        <w:ind w:left="0"/>
        <w:rPr>
          <w:sz w:val="28"/>
          <w:szCs w:val="28"/>
        </w:rPr>
      </w:pPr>
    </w:p>
    <w:p w:rsidR="004C0418" w:rsidRPr="00166798" w:rsidRDefault="00386020" w:rsidP="00156771">
      <w:pPr>
        <w:spacing w:after="0"/>
        <w:ind w:firstLine="709"/>
        <w:jc w:val="both"/>
        <w:rPr>
          <w:kern w:val="16"/>
          <w:sz w:val="28"/>
          <w:szCs w:val="28"/>
        </w:rPr>
      </w:pPr>
      <w:r w:rsidRPr="00166798">
        <w:rPr>
          <w:sz w:val="28"/>
          <w:szCs w:val="28"/>
        </w:rPr>
        <w:t>В ходе исследования выявлено, что</w:t>
      </w:r>
      <w:r w:rsidRPr="00166798">
        <w:rPr>
          <w:kern w:val="16"/>
          <w:sz w:val="28"/>
          <w:szCs w:val="28"/>
        </w:rPr>
        <w:t xml:space="preserve"> </w:t>
      </w:r>
      <w:r w:rsidR="00EF0DD8">
        <w:rPr>
          <w:kern w:val="16"/>
          <w:sz w:val="28"/>
          <w:szCs w:val="28"/>
        </w:rPr>
        <w:t>около</w:t>
      </w:r>
      <w:r w:rsidR="005C1F36" w:rsidRPr="00166798">
        <w:rPr>
          <w:kern w:val="16"/>
          <w:sz w:val="28"/>
          <w:szCs w:val="28"/>
        </w:rPr>
        <w:t xml:space="preserve"> </w:t>
      </w:r>
      <w:r w:rsidR="00EF0DD8">
        <w:rPr>
          <w:kern w:val="16"/>
          <w:sz w:val="28"/>
          <w:szCs w:val="28"/>
        </w:rPr>
        <w:t>60</w:t>
      </w:r>
      <w:r w:rsidR="000744D3">
        <w:rPr>
          <w:kern w:val="16"/>
          <w:sz w:val="28"/>
          <w:szCs w:val="28"/>
        </w:rPr>
        <w:t xml:space="preserve"> процентов</w:t>
      </w:r>
      <w:r w:rsidR="005C1F36" w:rsidRPr="00166798">
        <w:rPr>
          <w:kern w:val="16"/>
          <w:sz w:val="28"/>
          <w:szCs w:val="28"/>
        </w:rPr>
        <w:t xml:space="preserve"> женщин</w:t>
      </w:r>
      <w:r w:rsidR="00997512" w:rsidRPr="00166798">
        <w:rPr>
          <w:kern w:val="16"/>
          <w:sz w:val="28"/>
          <w:szCs w:val="28"/>
        </w:rPr>
        <w:t>, принявших участие в опросе</w:t>
      </w:r>
      <w:r w:rsidR="004C0418" w:rsidRPr="00166798">
        <w:rPr>
          <w:kern w:val="16"/>
          <w:sz w:val="28"/>
          <w:szCs w:val="28"/>
        </w:rPr>
        <w:t>,</w:t>
      </w:r>
      <w:r w:rsidR="000E768C" w:rsidRPr="00166798">
        <w:rPr>
          <w:kern w:val="16"/>
          <w:sz w:val="28"/>
          <w:szCs w:val="28"/>
        </w:rPr>
        <w:t xml:space="preserve"> не состоят в</w:t>
      </w:r>
      <w:r w:rsidR="00F46F3C" w:rsidRPr="00166798">
        <w:rPr>
          <w:kern w:val="16"/>
          <w:sz w:val="28"/>
          <w:szCs w:val="28"/>
        </w:rPr>
        <w:t xml:space="preserve"> трудовых отношениях с работодателем</w:t>
      </w:r>
      <w:r w:rsidR="008F1422" w:rsidRPr="00166798">
        <w:rPr>
          <w:kern w:val="16"/>
          <w:sz w:val="28"/>
          <w:szCs w:val="28"/>
        </w:rPr>
        <w:t>, то есть не работали до ухода в декретный отпуск</w:t>
      </w:r>
      <w:r w:rsidR="004C0418" w:rsidRPr="00166798">
        <w:rPr>
          <w:kern w:val="16"/>
          <w:sz w:val="28"/>
          <w:szCs w:val="28"/>
        </w:rPr>
        <w:t>, из них</w:t>
      </w:r>
      <w:r w:rsidR="00FC0892" w:rsidRPr="00166798">
        <w:rPr>
          <w:kern w:val="16"/>
          <w:sz w:val="28"/>
          <w:szCs w:val="28"/>
        </w:rPr>
        <w:t xml:space="preserve"> более </w:t>
      </w:r>
      <w:r w:rsidR="00044410">
        <w:rPr>
          <w:kern w:val="16"/>
          <w:sz w:val="28"/>
          <w:szCs w:val="28"/>
        </w:rPr>
        <w:t>3</w:t>
      </w:r>
      <w:r w:rsidR="00FC0892" w:rsidRPr="00166798">
        <w:rPr>
          <w:kern w:val="16"/>
          <w:sz w:val="28"/>
          <w:szCs w:val="28"/>
        </w:rPr>
        <w:t>0</w:t>
      </w:r>
      <w:r w:rsidR="000744D3">
        <w:rPr>
          <w:kern w:val="16"/>
          <w:sz w:val="28"/>
          <w:szCs w:val="28"/>
        </w:rPr>
        <w:t xml:space="preserve"> процентов</w:t>
      </w:r>
      <w:r w:rsidR="00FC0892" w:rsidRPr="00166798">
        <w:rPr>
          <w:kern w:val="16"/>
          <w:sz w:val="28"/>
          <w:szCs w:val="28"/>
        </w:rPr>
        <w:t xml:space="preserve"> имеют средне</w:t>
      </w:r>
      <w:r w:rsidR="00044410">
        <w:rPr>
          <w:kern w:val="16"/>
          <w:sz w:val="28"/>
          <w:szCs w:val="28"/>
        </w:rPr>
        <w:t>е профессиональное образование,</w:t>
      </w:r>
      <w:r w:rsidR="008F264D">
        <w:rPr>
          <w:kern w:val="16"/>
          <w:sz w:val="28"/>
          <w:szCs w:val="28"/>
        </w:rPr>
        <w:t xml:space="preserve"> </w:t>
      </w:r>
      <w:r w:rsidR="002E47CB">
        <w:rPr>
          <w:kern w:val="16"/>
          <w:sz w:val="28"/>
          <w:szCs w:val="28"/>
        </w:rPr>
        <w:t>около 20</w:t>
      </w:r>
      <w:r w:rsidR="003537B9">
        <w:rPr>
          <w:kern w:val="16"/>
          <w:sz w:val="28"/>
          <w:szCs w:val="28"/>
        </w:rPr>
        <w:t xml:space="preserve"> процентов</w:t>
      </w:r>
      <w:r w:rsidR="002E47CB" w:rsidRPr="00166798">
        <w:rPr>
          <w:kern w:val="16"/>
          <w:sz w:val="28"/>
          <w:szCs w:val="28"/>
        </w:rPr>
        <w:t xml:space="preserve"> </w:t>
      </w:r>
      <w:r w:rsidR="003D2A96" w:rsidRPr="00166798">
        <w:rPr>
          <w:sz w:val="28"/>
          <w:szCs w:val="28"/>
        </w:rPr>
        <w:t>–</w:t>
      </w:r>
      <w:r w:rsidR="002E47CB" w:rsidRPr="00166798">
        <w:rPr>
          <w:kern w:val="16"/>
          <w:sz w:val="28"/>
          <w:szCs w:val="28"/>
        </w:rPr>
        <w:t xml:space="preserve"> начальное профессиональное образование</w:t>
      </w:r>
      <w:r w:rsidR="002E47CB">
        <w:rPr>
          <w:kern w:val="16"/>
          <w:sz w:val="28"/>
          <w:szCs w:val="28"/>
        </w:rPr>
        <w:t xml:space="preserve">, </w:t>
      </w:r>
      <w:r w:rsidR="000744D3">
        <w:rPr>
          <w:kern w:val="16"/>
          <w:sz w:val="28"/>
          <w:szCs w:val="28"/>
        </w:rPr>
        <w:t xml:space="preserve">более 10% </w:t>
      </w:r>
      <w:r w:rsidR="003D2A96" w:rsidRPr="00166798">
        <w:rPr>
          <w:sz w:val="28"/>
          <w:szCs w:val="28"/>
        </w:rPr>
        <w:t>–</w:t>
      </w:r>
      <w:r w:rsidR="008F264D">
        <w:rPr>
          <w:kern w:val="16"/>
          <w:sz w:val="28"/>
          <w:szCs w:val="28"/>
        </w:rPr>
        <w:t xml:space="preserve"> высшее образование, </w:t>
      </w:r>
      <w:r w:rsidR="003537B9" w:rsidRPr="00166798">
        <w:rPr>
          <w:kern w:val="16"/>
          <w:sz w:val="28"/>
          <w:szCs w:val="28"/>
        </w:rPr>
        <w:t xml:space="preserve">у </w:t>
      </w:r>
      <w:r w:rsidR="003537B9">
        <w:rPr>
          <w:kern w:val="16"/>
          <w:sz w:val="28"/>
          <w:szCs w:val="28"/>
        </w:rPr>
        <w:t>1 процента</w:t>
      </w:r>
      <w:r w:rsidR="003537B9" w:rsidRPr="00166798">
        <w:rPr>
          <w:kern w:val="16"/>
          <w:sz w:val="28"/>
          <w:szCs w:val="28"/>
        </w:rPr>
        <w:t xml:space="preserve"> </w:t>
      </w:r>
      <w:r w:rsidR="003537B9" w:rsidRPr="00166798">
        <w:rPr>
          <w:sz w:val="28"/>
          <w:szCs w:val="28"/>
        </w:rPr>
        <w:t>–</w:t>
      </w:r>
      <w:r w:rsidR="003537B9" w:rsidRPr="00166798">
        <w:rPr>
          <w:kern w:val="16"/>
          <w:sz w:val="28"/>
          <w:szCs w:val="28"/>
        </w:rPr>
        <w:t xml:space="preserve"> курсовая подготовка</w:t>
      </w:r>
      <w:r w:rsidR="003537B9">
        <w:rPr>
          <w:kern w:val="16"/>
          <w:sz w:val="28"/>
          <w:szCs w:val="28"/>
        </w:rPr>
        <w:t xml:space="preserve">, </w:t>
      </w:r>
      <w:r w:rsidR="008F264D">
        <w:rPr>
          <w:kern w:val="16"/>
          <w:sz w:val="28"/>
          <w:szCs w:val="28"/>
        </w:rPr>
        <w:t>более 30</w:t>
      </w:r>
      <w:r w:rsidR="003537B9">
        <w:rPr>
          <w:kern w:val="16"/>
          <w:sz w:val="28"/>
          <w:szCs w:val="28"/>
        </w:rPr>
        <w:t xml:space="preserve"> процентов</w:t>
      </w:r>
      <w:r w:rsidR="004C0418" w:rsidRPr="00166798">
        <w:rPr>
          <w:kern w:val="16"/>
          <w:sz w:val="28"/>
          <w:szCs w:val="28"/>
        </w:rPr>
        <w:t xml:space="preserve"> не имею</w:t>
      </w:r>
      <w:r w:rsidR="003537B9">
        <w:rPr>
          <w:kern w:val="16"/>
          <w:sz w:val="28"/>
          <w:szCs w:val="28"/>
        </w:rPr>
        <w:t>т профессионального образования</w:t>
      </w:r>
      <w:r w:rsidR="00FE0148" w:rsidRPr="00166798">
        <w:rPr>
          <w:kern w:val="16"/>
          <w:sz w:val="28"/>
          <w:szCs w:val="28"/>
        </w:rPr>
        <w:t>.</w:t>
      </w:r>
      <w:r w:rsidR="006D4DBA">
        <w:rPr>
          <w:kern w:val="16"/>
          <w:sz w:val="28"/>
          <w:szCs w:val="28"/>
        </w:rPr>
        <w:t xml:space="preserve"> </w:t>
      </w:r>
    </w:p>
    <w:p w:rsidR="00FB4536" w:rsidRPr="00134669" w:rsidRDefault="006D4DBA" w:rsidP="00156771">
      <w:pPr>
        <w:spacing w:after="0"/>
        <w:ind w:firstLine="709"/>
        <w:jc w:val="both"/>
        <w:rPr>
          <w:spacing w:val="-6"/>
          <w:kern w:val="16"/>
          <w:sz w:val="28"/>
          <w:szCs w:val="28"/>
        </w:rPr>
      </w:pPr>
      <w:r>
        <w:rPr>
          <w:spacing w:val="-6"/>
          <w:kern w:val="16"/>
          <w:sz w:val="28"/>
          <w:szCs w:val="28"/>
        </w:rPr>
        <w:t>Более</w:t>
      </w:r>
      <w:r w:rsidR="00C16035" w:rsidRPr="00134669">
        <w:rPr>
          <w:spacing w:val="-6"/>
          <w:kern w:val="16"/>
          <w:sz w:val="28"/>
          <w:szCs w:val="28"/>
        </w:rPr>
        <w:t xml:space="preserve"> 40</w:t>
      </w:r>
      <w:r w:rsidR="003537B9">
        <w:rPr>
          <w:spacing w:val="-6"/>
          <w:kern w:val="16"/>
          <w:sz w:val="28"/>
          <w:szCs w:val="28"/>
        </w:rPr>
        <w:t xml:space="preserve"> процентов</w:t>
      </w:r>
      <w:r w:rsidR="00F46F3C" w:rsidRPr="00134669">
        <w:rPr>
          <w:spacing w:val="-6"/>
          <w:kern w:val="16"/>
          <w:sz w:val="28"/>
          <w:szCs w:val="28"/>
        </w:rPr>
        <w:t xml:space="preserve"> опрошенных</w:t>
      </w:r>
      <w:r w:rsidR="00C16035" w:rsidRPr="00134669">
        <w:rPr>
          <w:spacing w:val="-6"/>
          <w:kern w:val="16"/>
          <w:sz w:val="28"/>
          <w:szCs w:val="28"/>
        </w:rPr>
        <w:t xml:space="preserve"> женщин </w:t>
      </w:r>
      <w:r w:rsidR="00C81B30" w:rsidRPr="00134669">
        <w:rPr>
          <w:spacing w:val="-6"/>
          <w:kern w:val="16"/>
          <w:sz w:val="28"/>
          <w:szCs w:val="28"/>
        </w:rPr>
        <w:t>находятся в труд</w:t>
      </w:r>
      <w:r w:rsidR="00047124" w:rsidRPr="00134669">
        <w:rPr>
          <w:spacing w:val="-6"/>
          <w:kern w:val="16"/>
          <w:sz w:val="28"/>
          <w:szCs w:val="28"/>
        </w:rPr>
        <w:t>овых отношениях с работодателем</w:t>
      </w:r>
      <w:r w:rsidR="00A630CC">
        <w:rPr>
          <w:spacing w:val="-6"/>
          <w:kern w:val="16"/>
          <w:sz w:val="28"/>
          <w:szCs w:val="28"/>
        </w:rPr>
        <w:t xml:space="preserve">, </w:t>
      </w:r>
      <w:r w:rsidR="003D08A1">
        <w:rPr>
          <w:spacing w:val="-6"/>
          <w:kern w:val="16"/>
          <w:sz w:val="28"/>
          <w:szCs w:val="28"/>
        </w:rPr>
        <w:t xml:space="preserve">из них </w:t>
      </w:r>
      <w:r w:rsidR="00A630CC">
        <w:rPr>
          <w:spacing w:val="-6"/>
          <w:kern w:val="16"/>
          <w:sz w:val="28"/>
          <w:szCs w:val="28"/>
        </w:rPr>
        <w:t>более 60</w:t>
      </w:r>
      <w:r w:rsidR="00D22B4C">
        <w:rPr>
          <w:spacing w:val="-6"/>
          <w:kern w:val="16"/>
          <w:sz w:val="28"/>
          <w:szCs w:val="28"/>
        </w:rPr>
        <w:t xml:space="preserve"> процентов</w:t>
      </w:r>
      <w:r w:rsidR="00A630CC">
        <w:rPr>
          <w:spacing w:val="-6"/>
          <w:kern w:val="16"/>
          <w:sz w:val="28"/>
          <w:szCs w:val="28"/>
        </w:rPr>
        <w:t xml:space="preserve"> работа</w:t>
      </w:r>
      <w:r w:rsidR="00D22B4C">
        <w:rPr>
          <w:spacing w:val="-6"/>
          <w:kern w:val="16"/>
          <w:sz w:val="28"/>
          <w:szCs w:val="28"/>
        </w:rPr>
        <w:t>ю</w:t>
      </w:r>
      <w:r w:rsidR="00A630CC">
        <w:rPr>
          <w:spacing w:val="-6"/>
          <w:kern w:val="16"/>
          <w:sz w:val="28"/>
          <w:szCs w:val="28"/>
        </w:rPr>
        <w:t xml:space="preserve">т по специальности и </w:t>
      </w:r>
      <w:r w:rsidR="00047124" w:rsidRPr="00134669">
        <w:rPr>
          <w:spacing w:val="-6"/>
          <w:kern w:val="16"/>
          <w:sz w:val="28"/>
          <w:szCs w:val="28"/>
        </w:rPr>
        <w:t xml:space="preserve">большинство </w:t>
      </w:r>
      <w:r w:rsidR="00047124" w:rsidRPr="00B00028">
        <w:rPr>
          <w:color w:val="auto"/>
          <w:spacing w:val="-6"/>
          <w:kern w:val="16"/>
          <w:sz w:val="28"/>
          <w:szCs w:val="28"/>
        </w:rPr>
        <w:t>(8</w:t>
      </w:r>
      <w:r w:rsidR="00A630CC">
        <w:rPr>
          <w:color w:val="auto"/>
          <w:spacing w:val="-6"/>
          <w:kern w:val="16"/>
          <w:sz w:val="28"/>
          <w:szCs w:val="28"/>
        </w:rPr>
        <w:t>0</w:t>
      </w:r>
      <w:r w:rsidR="00D22B4C">
        <w:rPr>
          <w:color w:val="auto"/>
          <w:spacing w:val="-6"/>
          <w:kern w:val="16"/>
          <w:sz w:val="28"/>
          <w:szCs w:val="28"/>
        </w:rPr>
        <w:t xml:space="preserve"> процентов</w:t>
      </w:r>
      <w:r w:rsidR="00047124" w:rsidRPr="00B00028">
        <w:rPr>
          <w:color w:val="auto"/>
          <w:spacing w:val="-6"/>
          <w:kern w:val="16"/>
          <w:sz w:val="28"/>
          <w:szCs w:val="28"/>
        </w:rPr>
        <w:t>)</w:t>
      </w:r>
      <w:r w:rsidR="00047124" w:rsidRPr="00134669">
        <w:rPr>
          <w:spacing w:val="-6"/>
          <w:kern w:val="16"/>
          <w:sz w:val="28"/>
          <w:szCs w:val="28"/>
        </w:rPr>
        <w:t xml:space="preserve"> планируют ве</w:t>
      </w:r>
      <w:r w:rsidR="00451BEE">
        <w:rPr>
          <w:spacing w:val="-6"/>
          <w:kern w:val="16"/>
          <w:sz w:val="28"/>
          <w:szCs w:val="28"/>
        </w:rPr>
        <w:t>р</w:t>
      </w:r>
      <w:r w:rsidR="00D22B4C">
        <w:rPr>
          <w:spacing w:val="-6"/>
          <w:kern w:val="16"/>
          <w:sz w:val="28"/>
          <w:szCs w:val="28"/>
        </w:rPr>
        <w:t>нуться на прежнее место работы.</w:t>
      </w:r>
    </w:p>
    <w:p w:rsidR="00F9391D" w:rsidRDefault="00CC2710" w:rsidP="00156771">
      <w:pPr>
        <w:spacing w:after="0"/>
        <w:ind w:firstLine="709"/>
        <w:jc w:val="both"/>
        <w:rPr>
          <w:color w:val="auto"/>
          <w:kern w:val="16"/>
          <w:sz w:val="28"/>
          <w:szCs w:val="28"/>
        </w:rPr>
      </w:pPr>
      <w:r>
        <w:rPr>
          <w:color w:val="auto"/>
          <w:kern w:val="16"/>
          <w:sz w:val="28"/>
          <w:szCs w:val="28"/>
        </w:rPr>
        <w:t xml:space="preserve">Обращает на себя внимание тот факт, что </w:t>
      </w:r>
      <w:r w:rsidR="004E1F56">
        <w:rPr>
          <w:color w:val="auto"/>
          <w:kern w:val="16"/>
          <w:sz w:val="28"/>
          <w:szCs w:val="28"/>
        </w:rPr>
        <w:t>большинство</w:t>
      </w:r>
      <w:r w:rsidR="00494846" w:rsidRPr="00672DFC">
        <w:rPr>
          <w:color w:val="auto"/>
          <w:kern w:val="16"/>
          <w:sz w:val="28"/>
          <w:szCs w:val="28"/>
        </w:rPr>
        <w:t xml:space="preserve"> </w:t>
      </w:r>
      <w:r w:rsidR="0015122B">
        <w:rPr>
          <w:color w:val="auto"/>
          <w:kern w:val="16"/>
          <w:sz w:val="28"/>
          <w:szCs w:val="28"/>
        </w:rPr>
        <w:t>женщин</w:t>
      </w:r>
      <w:r w:rsidR="009B1762">
        <w:rPr>
          <w:color w:val="auto"/>
          <w:kern w:val="16"/>
          <w:sz w:val="28"/>
          <w:szCs w:val="28"/>
        </w:rPr>
        <w:t>,</w:t>
      </w:r>
      <w:r w:rsidR="004E1F56">
        <w:rPr>
          <w:color w:val="auto"/>
          <w:kern w:val="16"/>
          <w:sz w:val="28"/>
          <w:szCs w:val="28"/>
        </w:rPr>
        <w:t xml:space="preserve"> </w:t>
      </w:r>
      <w:r w:rsidR="0015122B" w:rsidRPr="00672DFC">
        <w:rPr>
          <w:color w:val="auto"/>
          <w:kern w:val="16"/>
          <w:sz w:val="28"/>
          <w:szCs w:val="28"/>
        </w:rPr>
        <w:t>имеющих высшее образование</w:t>
      </w:r>
      <w:r w:rsidR="00D22B4C">
        <w:rPr>
          <w:color w:val="auto"/>
          <w:kern w:val="16"/>
          <w:sz w:val="28"/>
          <w:szCs w:val="28"/>
        </w:rPr>
        <w:t>,</w:t>
      </w:r>
      <w:r w:rsidR="009B1762">
        <w:rPr>
          <w:color w:val="auto"/>
          <w:kern w:val="16"/>
          <w:sz w:val="28"/>
          <w:szCs w:val="28"/>
        </w:rPr>
        <w:t xml:space="preserve"> </w:t>
      </w:r>
      <w:r w:rsidR="00494846" w:rsidRPr="00672DFC">
        <w:rPr>
          <w:color w:val="auto"/>
          <w:kern w:val="16"/>
          <w:sz w:val="28"/>
          <w:szCs w:val="28"/>
        </w:rPr>
        <w:t>трудоустроены</w:t>
      </w:r>
      <w:r w:rsidR="0015122B">
        <w:rPr>
          <w:color w:val="auto"/>
          <w:kern w:val="16"/>
          <w:sz w:val="28"/>
          <w:szCs w:val="28"/>
        </w:rPr>
        <w:t xml:space="preserve">, в то время как </w:t>
      </w:r>
      <w:r w:rsidR="009B1762">
        <w:rPr>
          <w:color w:val="auto"/>
          <w:kern w:val="16"/>
          <w:sz w:val="28"/>
          <w:szCs w:val="28"/>
        </w:rPr>
        <w:t xml:space="preserve">среди нетрудоустроенных </w:t>
      </w:r>
      <w:r w:rsidR="00235E35">
        <w:rPr>
          <w:color w:val="auto"/>
          <w:kern w:val="16"/>
          <w:sz w:val="28"/>
          <w:szCs w:val="28"/>
        </w:rPr>
        <w:t xml:space="preserve">преобладают </w:t>
      </w:r>
      <w:r w:rsidR="00DD09BF">
        <w:rPr>
          <w:color w:val="auto"/>
          <w:kern w:val="16"/>
          <w:sz w:val="28"/>
          <w:szCs w:val="28"/>
        </w:rPr>
        <w:t>женщины с</w:t>
      </w:r>
      <w:r w:rsidR="00235E35">
        <w:rPr>
          <w:color w:val="auto"/>
          <w:kern w:val="16"/>
          <w:sz w:val="28"/>
          <w:szCs w:val="28"/>
        </w:rPr>
        <w:t xml:space="preserve"> начальн</w:t>
      </w:r>
      <w:r w:rsidR="00DD09BF">
        <w:rPr>
          <w:color w:val="auto"/>
          <w:kern w:val="16"/>
          <w:sz w:val="28"/>
          <w:szCs w:val="28"/>
        </w:rPr>
        <w:t>ым</w:t>
      </w:r>
      <w:r w:rsidR="00235E35">
        <w:rPr>
          <w:color w:val="auto"/>
          <w:kern w:val="16"/>
          <w:sz w:val="28"/>
          <w:szCs w:val="28"/>
        </w:rPr>
        <w:t xml:space="preserve"> профессиональн</w:t>
      </w:r>
      <w:r w:rsidR="00DD09BF">
        <w:rPr>
          <w:color w:val="auto"/>
          <w:kern w:val="16"/>
          <w:sz w:val="28"/>
          <w:szCs w:val="28"/>
        </w:rPr>
        <w:t>ым</w:t>
      </w:r>
      <w:r w:rsidR="00235E35">
        <w:rPr>
          <w:color w:val="auto"/>
          <w:kern w:val="16"/>
          <w:sz w:val="28"/>
          <w:szCs w:val="28"/>
        </w:rPr>
        <w:t xml:space="preserve"> образование</w:t>
      </w:r>
      <w:r w:rsidR="00DD09BF">
        <w:rPr>
          <w:color w:val="auto"/>
          <w:kern w:val="16"/>
          <w:sz w:val="28"/>
          <w:szCs w:val="28"/>
        </w:rPr>
        <w:t>м</w:t>
      </w:r>
      <w:r w:rsidR="00235E35">
        <w:rPr>
          <w:color w:val="auto"/>
          <w:kern w:val="16"/>
          <w:sz w:val="28"/>
          <w:szCs w:val="28"/>
        </w:rPr>
        <w:t xml:space="preserve"> и </w:t>
      </w:r>
      <w:r w:rsidR="0015122B">
        <w:rPr>
          <w:color w:val="auto"/>
          <w:kern w:val="16"/>
          <w:sz w:val="28"/>
          <w:szCs w:val="28"/>
        </w:rPr>
        <w:t>не имеющи</w:t>
      </w:r>
      <w:r w:rsidR="00A14A44">
        <w:rPr>
          <w:color w:val="auto"/>
          <w:kern w:val="16"/>
          <w:sz w:val="28"/>
          <w:szCs w:val="28"/>
        </w:rPr>
        <w:t>е</w:t>
      </w:r>
      <w:r w:rsidR="0015122B">
        <w:rPr>
          <w:color w:val="auto"/>
          <w:kern w:val="16"/>
          <w:sz w:val="28"/>
          <w:szCs w:val="28"/>
        </w:rPr>
        <w:t xml:space="preserve"> профессию</w:t>
      </w:r>
      <w:r w:rsidR="009655D0">
        <w:rPr>
          <w:color w:val="auto"/>
          <w:kern w:val="16"/>
          <w:sz w:val="28"/>
          <w:szCs w:val="28"/>
        </w:rPr>
        <w:t xml:space="preserve"> (рис</w:t>
      </w:r>
      <w:r w:rsidR="00416743">
        <w:rPr>
          <w:color w:val="auto"/>
          <w:kern w:val="16"/>
          <w:sz w:val="28"/>
          <w:szCs w:val="28"/>
        </w:rPr>
        <w:t>унок</w:t>
      </w:r>
      <w:r w:rsidR="003D7D90">
        <w:rPr>
          <w:color w:val="auto"/>
          <w:kern w:val="16"/>
          <w:sz w:val="28"/>
          <w:szCs w:val="28"/>
        </w:rPr>
        <w:t xml:space="preserve"> </w:t>
      </w:r>
      <w:r w:rsidR="009655D0">
        <w:rPr>
          <w:color w:val="auto"/>
          <w:kern w:val="16"/>
          <w:sz w:val="28"/>
          <w:szCs w:val="28"/>
        </w:rPr>
        <w:t>2).</w:t>
      </w:r>
    </w:p>
    <w:p w:rsidR="00556B3E" w:rsidRDefault="009F12CA" w:rsidP="00035674">
      <w:pPr>
        <w:spacing w:after="0"/>
        <w:jc w:val="center"/>
        <w:rPr>
          <w:color w:val="auto"/>
          <w:kern w:val="16"/>
          <w:sz w:val="18"/>
          <w:szCs w:val="18"/>
        </w:rPr>
      </w:pPr>
      <w:r>
        <w:rPr>
          <w:noProof/>
          <w:color w:val="auto"/>
          <w:kern w:val="16"/>
          <w:sz w:val="28"/>
          <w:szCs w:val="28"/>
          <w:lang w:eastAsia="ru-RU"/>
        </w:rPr>
        <w:drawing>
          <wp:inline distT="0" distB="0" distL="0" distR="0">
            <wp:extent cx="6476753" cy="4684816"/>
            <wp:effectExtent l="19050" t="0" r="247" b="0"/>
            <wp:docPr id="16" name="Рисунок 16" descr="C:\Users\user\Desktop\тру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тру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68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14" w:rsidRPr="00893F14" w:rsidRDefault="00893F14" w:rsidP="00035674">
      <w:pPr>
        <w:spacing w:after="0"/>
        <w:jc w:val="center"/>
        <w:rPr>
          <w:color w:val="auto"/>
          <w:kern w:val="16"/>
          <w:sz w:val="18"/>
          <w:szCs w:val="18"/>
        </w:rPr>
      </w:pPr>
    </w:p>
    <w:p w:rsidR="00197A1B" w:rsidRDefault="00197A1B" w:rsidP="00156771">
      <w:pPr>
        <w:spacing w:after="0"/>
        <w:jc w:val="center"/>
        <w:rPr>
          <w:color w:val="auto"/>
          <w:kern w:val="16"/>
          <w:sz w:val="28"/>
          <w:szCs w:val="28"/>
        </w:rPr>
      </w:pPr>
      <w:r>
        <w:rPr>
          <w:color w:val="auto"/>
          <w:kern w:val="16"/>
          <w:sz w:val="28"/>
          <w:szCs w:val="28"/>
        </w:rPr>
        <w:t>Рисунок 2</w:t>
      </w:r>
      <w:r w:rsidR="007A4F3B">
        <w:rPr>
          <w:color w:val="auto"/>
          <w:kern w:val="16"/>
          <w:sz w:val="28"/>
          <w:szCs w:val="28"/>
        </w:rPr>
        <w:t>.</w:t>
      </w:r>
      <w:r>
        <w:rPr>
          <w:color w:val="auto"/>
          <w:kern w:val="16"/>
          <w:sz w:val="28"/>
          <w:szCs w:val="28"/>
        </w:rPr>
        <w:t xml:space="preserve"> </w:t>
      </w:r>
      <w:r w:rsidR="00DA2C09">
        <w:rPr>
          <w:color w:val="auto"/>
          <w:kern w:val="16"/>
          <w:sz w:val="28"/>
          <w:szCs w:val="28"/>
        </w:rPr>
        <w:t xml:space="preserve">Уровень образования </w:t>
      </w:r>
      <w:r w:rsidR="00BE51D5">
        <w:rPr>
          <w:color w:val="auto"/>
          <w:kern w:val="16"/>
          <w:sz w:val="28"/>
          <w:szCs w:val="28"/>
        </w:rPr>
        <w:t>участников опроса в разрезе трудоустройства</w:t>
      </w:r>
      <w:r w:rsidR="00605681">
        <w:rPr>
          <w:color w:val="auto"/>
          <w:kern w:val="16"/>
          <w:sz w:val="28"/>
          <w:szCs w:val="28"/>
        </w:rPr>
        <w:t>, %</w:t>
      </w:r>
    </w:p>
    <w:p w:rsidR="005D7AAB" w:rsidRDefault="005D7AAB" w:rsidP="00156771">
      <w:pPr>
        <w:spacing w:after="0"/>
        <w:jc w:val="center"/>
        <w:rPr>
          <w:color w:val="auto"/>
          <w:kern w:val="16"/>
          <w:sz w:val="28"/>
          <w:szCs w:val="28"/>
        </w:rPr>
      </w:pPr>
    </w:p>
    <w:p w:rsidR="00BE51D5" w:rsidRPr="002B7B51" w:rsidRDefault="00201351" w:rsidP="00156771">
      <w:pPr>
        <w:spacing w:after="0"/>
        <w:ind w:firstLine="709"/>
        <w:jc w:val="both"/>
        <w:rPr>
          <w:color w:val="auto"/>
          <w:kern w:val="16"/>
          <w:sz w:val="28"/>
          <w:szCs w:val="28"/>
        </w:rPr>
      </w:pPr>
      <w:r w:rsidRPr="0057681C">
        <w:rPr>
          <w:color w:val="auto"/>
          <w:kern w:val="16"/>
          <w:sz w:val="28"/>
          <w:szCs w:val="28"/>
        </w:rPr>
        <w:t xml:space="preserve">Более </w:t>
      </w:r>
      <w:r w:rsidR="00C97899">
        <w:rPr>
          <w:color w:val="auto"/>
          <w:kern w:val="16"/>
          <w:sz w:val="28"/>
          <w:szCs w:val="28"/>
        </w:rPr>
        <w:t>8</w:t>
      </w:r>
      <w:r w:rsidRPr="0057681C">
        <w:rPr>
          <w:color w:val="auto"/>
          <w:kern w:val="16"/>
          <w:sz w:val="28"/>
          <w:szCs w:val="28"/>
        </w:rPr>
        <w:t>0</w:t>
      </w:r>
      <w:r w:rsidR="00BE51D5">
        <w:rPr>
          <w:color w:val="auto"/>
          <w:kern w:val="16"/>
          <w:sz w:val="28"/>
          <w:szCs w:val="28"/>
        </w:rPr>
        <w:t xml:space="preserve"> процентов</w:t>
      </w:r>
      <w:r w:rsidRPr="0057681C">
        <w:rPr>
          <w:color w:val="auto"/>
          <w:kern w:val="16"/>
          <w:sz w:val="28"/>
          <w:szCs w:val="28"/>
        </w:rPr>
        <w:t xml:space="preserve"> </w:t>
      </w:r>
      <w:r w:rsidR="003C32F0" w:rsidRPr="0057681C">
        <w:rPr>
          <w:color w:val="auto"/>
          <w:kern w:val="16"/>
          <w:sz w:val="28"/>
          <w:szCs w:val="28"/>
        </w:rPr>
        <w:t xml:space="preserve">опрошенных </w:t>
      </w:r>
      <w:r w:rsidRPr="0057681C">
        <w:rPr>
          <w:color w:val="auto"/>
          <w:kern w:val="16"/>
          <w:sz w:val="28"/>
          <w:szCs w:val="28"/>
        </w:rPr>
        <w:t xml:space="preserve">женщин после окончания отпуска </w:t>
      </w:r>
      <w:r w:rsidR="00D32BDF">
        <w:rPr>
          <w:color w:val="auto"/>
          <w:kern w:val="16"/>
          <w:sz w:val="28"/>
          <w:szCs w:val="28"/>
        </w:rPr>
        <w:t xml:space="preserve">по уходу за ребенком </w:t>
      </w:r>
      <w:r w:rsidRPr="002B7B51">
        <w:rPr>
          <w:color w:val="auto"/>
          <w:kern w:val="16"/>
          <w:sz w:val="28"/>
          <w:szCs w:val="28"/>
        </w:rPr>
        <w:t>планирую</w:t>
      </w:r>
      <w:r w:rsidR="003C32F0" w:rsidRPr="002B7B51">
        <w:rPr>
          <w:color w:val="auto"/>
          <w:kern w:val="16"/>
          <w:sz w:val="28"/>
          <w:szCs w:val="28"/>
        </w:rPr>
        <w:t>т</w:t>
      </w:r>
      <w:r w:rsidRPr="002B7B51">
        <w:rPr>
          <w:color w:val="auto"/>
          <w:kern w:val="16"/>
          <w:sz w:val="28"/>
          <w:szCs w:val="28"/>
        </w:rPr>
        <w:t xml:space="preserve"> для себя трудовую деятельность</w:t>
      </w:r>
      <w:r w:rsidR="003C32F0" w:rsidRPr="002B7B51">
        <w:rPr>
          <w:color w:val="auto"/>
          <w:kern w:val="16"/>
          <w:sz w:val="28"/>
          <w:szCs w:val="28"/>
        </w:rPr>
        <w:t>, из них</w:t>
      </w:r>
      <w:r w:rsidR="0057681C" w:rsidRPr="002B7B51">
        <w:rPr>
          <w:color w:val="auto"/>
          <w:kern w:val="16"/>
          <w:sz w:val="28"/>
          <w:szCs w:val="28"/>
        </w:rPr>
        <w:t>:</w:t>
      </w:r>
      <w:r w:rsidR="003C32F0" w:rsidRPr="002B7B51">
        <w:rPr>
          <w:color w:val="auto"/>
          <w:kern w:val="16"/>
          <w:sz w:val="28"/>
          <w:szCs w:val="28"/>
        </w:rPr>
        <w:t xml:space="preserve"> </w:t>
      </w:r>
    </w:p>
    <w:p w:rsidR="00BE51D5" w:rsidRPr="002B7B51" w:rsidRDefault="00BE51D5" w:rsidP="00156771">
      <w:pPr>
        <w:spacing w:after="0"/>
        <w:ind w:firstLine="709"/>
        <w:jc w:val="both"/>
        <w:rPr>
          <w:color w:val="auto"/>
          <w:kern w:val="16"/>
          <w:sz w:val="28"/>
          <w:szCs w:val="28"/>
        </w:rPr>
      </w:pPr>
      <w:r w:rsidRPr="002B7B51">
        <w:rPr>
          <w:color w:val="auto"/>
          <w:kern w:val="16"/>
          <w:sz w:val="28"/>
          <w:szCs w:val="28"/>
        </w:rPr>
        <w:t xml:space="preserve">- 50 процентов – </w:t>
      </w:r>
      <w:r w:rsidR="005C319E" w:rsidRPr="002B7B51">
        <w:rPr>
          <w:color w:val="auto"/>
          <w:kern w:val="16"/>
          <w:sz w:val="28"/>
          <w:szCs w:val="28"/>
        </w:rPr>
        <w:t>по достижении ребенком трех лет</w:t>
      </w:r>
      <w:r w:rsidRPr="002B7B51">
        <w:rPr>
          <w:color w:val="auto"/>
          <w:kern w:val="16"/>
          <w:sz w:val="28"/>
          <w:szCs w:val="28"/>
        </w:rPr>
        <w:t>;</w:t>
      </w:r>
    </w:p>
    <w:p w:rsidR="002B7B51" w:rsidRPr="002B7B51" w:rsidRDefault="00BE51D5" w:rsidP="00156771">
      <w:pPr>
        <w:spacing w:after="0"/>
        <w:ind w:firstLine="709"/>
        <w:jc w:val="both"/>
        <w:rPr>
          <w:color w:val="auto"/>
          <w:kern w:val="16"/>
          <w:sz w:val="28"/>
          <w:szCs w:val="28"/>
        </w:rPr>
      </w:pPr>
      <w:r w:rsidRPr="002B7B51">
        <w:rPr>
          <w:color w:val="auto"/>
          <w:kern w:val="16"/>
          <w:sz w:val="28"/>
          <w:szCs w:val="28"/>
        </w:rPr>
        <w:t>- </w:t>
      </w:r>
      <w:r w:rsidR="002B7B51" w:rsidRPr="002B7B51">
        <w:rPr>
          <w:color w:val="auto"/>
          <w:kern w:val="16"/>
          <w:sz w:val="28"/>
          <w:szCs w:val="28"/>
        </w:rPr>
        <w:t>20 процентов – по достижении ребенком двух лет;</w:t>
      </w:r>
    </w:p>
    <w:p w:rsidR="002B7B51" w:rsidRPr="002B7B51" w:rsidRDefault="002B7B51" w:rsidP="00156771">
      <w:pPr>
        <w:spacing w:after="0"/>
        <w:ind w:firstLine="709"/>
        <w:jc w:val="both"/>
        <w:rPr>
          <w:color w:val="auto"/>
          <w:kern w:val="16"/>
          <w:sz w:val="28"/>
          <w:szCs w:val="28"/>
        </w:rPr>
      </w:pPr>
      <w:r w:rsidRPr="002B7B51">
        <w:rPr>
          <w:color w:val="auto"/>
          <w:kern w:val="16"/>
          <w:sz w:val="28"/>
          <w:szCs w:val="28"/>
        </w:rPr>
        <w:t>- </w:t>
      </w:r>
      <w:r>
        <w:rPr>
          <w:color w:val="auto"/>
          <w:kern w:val="16"/>
          <w:sz w:val="28"/>
          <w:szCs w:val="28"/>
        </w:rPr>
        <w:t>5 процентов – по</w:t>
      </w:r>
      <w:r w:rsidRPr="002B7B51">
        <w:rPr>
          <w:color w:val="auto"/>
          <w:kern w:val="16"/>
          <w:sz w:val="28"/>
          <w:szCs w:val="28"/>
        </w:rPr>
        <w:t xml:space="preserve"> достижении ребенком </w:t>
      </w:r>
      <w:r>
        <w:rPr>
          <w:color w:val="auto"/>
          <w:kern w:val="16"/>
          <w:sz w:val="28"/>
          <w:szCs w:val="28"/>
        </w:rPr>
        <w:t>полутора</w:t>
      </w:r>
      <w:r w:rsidRPr="002B7B51">
        <w:rPr>
          <w:color w:val="auto"/>
          <w:kern w:val="16"/>
          <w:sz w:val="28"/>
          <w:szCs w:val="28"/>
        </w:rPr>
        <w:t xml:space="preserve"> лет</w:t>
      </w:r>
      <w:r>
        <w:rPr>
          <w:color w:val="auto"/>
          <w:kern w:val="16"/>
          <w:sz w:val="28"/>
          <w:szCs w:val="28"/>
        </w:rPr>
        <w:t>;</w:t>
      </w:r>
    </w:p>
    <w:p w:rsidR="002B7B51" w:rsidRDefault="002B7B51" w:rsidP="00156771">
      <w:pPr>
        <w:spacing w:after="0"/>
        <w:ind w:firstLine="709"/>
        <w:jc w:val="both"/>
        <w:rPr>
          <w:color w:val="auto"/>
          <w:kern w:val="16"/>
          <w:sz w:val="28"/>
          <w:szCs w:val="28"/>
        </w:rPr>
      </w:pPr>
      <w:r>
        <w:rPr>
          <w:color w:val="auto"/>
          <w:kern w:val="16"/>
          <w:sz w:val="28"/>
          <w:szCs w:val="28"/>
        </w:rPr>
        <w:t xml:space="preserve">- 3 процента – </w:t>
      </w:r>
      <w:r w:rsidRPr="002B7B51">
        <w:rPr>
          <w:color w:val="auto"/>
          <w:kern w:val="16"/>
          <w:sz w:val="28"/>
          <w:szCs w:val="28"/>
        </w:rPr>
        <w:t xml:space="preserve">по достижении ребенком </w:t>
      </w:r>
      <w:r>
        <w:rPr>
          <w:color w:val="auto"/>
          <w:kern w:val="16"/>
          <w:sz w:val="28"/>
          <w:szCs w:val="28"/>
        </w:rPr>
        <w:t>одного года.</w:t>
      </w:r>
    </w:p>
    <w:p w:rsidR="00DC55C4" w:rsidRPr="00166798" w:rsidRDefault="00B40EDF" w:rsidP="00156771">
      <w:pPr>
        <w:spacing w:after="0"/>
        <w:ind w:firstLine="709"/>
        <w:jc w:val="both"/>
        <w:rPr>
          <w:kern w:val="16"/>
          <w:sz w:val="28"/>
          <w:szCs w:val="28"/>
        </w:rPr>
      </w:pPr>
      <w:r>
        <w:rPr>
          <w:color w:val="auto"/>
          <w:kern w:val="16"/>
          <w:sz w:val="28"/>
          <w:szCs w:val="28"/>
        </w:rPr>
        <w:t>При этом среди ж</w:t>
      </w:r>
      <w:r w:rsidR="00045DCC">
        <w:rPr>
          <w:kern w:val="16"/>
          <w:sz w:val="28"/>
          <w:szCs w:val="28"/>
        </w:rPr>
        <w:t>енщин, находящихся в трудовых отношениях с работодателем</w:t>
      </w:r>
      <w:r w:rsidR="005B1614">
        <w:rPr>
          <w:kern w:val="16"/>
          <w:sz w:val="28"/>
          <w:szCs w:val="28"/>
        </w:rPr>
        <w:t>,</w:t>
      </w:r>
      <w:r w:rsidR="00045DCC">
        <w:rPr>
          <w:kern w:val="16"/>
          <w:sz w:val="28"/>
          <w:szCs w:val="28"/>
        </w:rPr>
        <w:t xml:space="preserve"> </w:t>
      </w:r>
      <w:r w:rsidR="007D1310">
        <w:rPr>
          <w:kern w:val="16"/>
          <w:sz w:val="28"/>
          <w:szCs w:val="28"/>
        </w:rPr>
        <w:t xml:space="preserve">больше доля </w:t>
      </w:r>
      <w:r w:rsidR="00045DCC">
        <w:rPr>
          <w:kern w:val="16"/>
          <w:sz w:val="28"/>
          <w:szCs w:val="28"/>
        </w:rPr>
        <w:t xml:space="preserve">тех, кто собирается выйти на работу по достижению ребенком </w:t>
      </w:r>
      <w:r w:rsidR="005B1614">
        <w:rPr>
          <w:kern w:val="16"/>
          <w:sz w:val="28"/>
          <w:szCs w:val="28"/>
        </w:rPr>
        <w:t>полутора</w:t>
      </w:r>
      <w:r w:rsidR="00045DCC">
        <w:rPr>
          <w:kern w:val="16"/>
          <w:sz w:val="28"/>
          <w:szCs w:val="28"/>
        </w:rPr>
        <w:t xml:space="preserve"> лет</w:t>
      </w:r>
      <w:r w:rsidR="00E704B3">
        <w:rPr>
          <w:kern w:val="16"/>
          <w:sz w:val="28"/>
          <w:szCs w:val="28"/>
        </w:rPr>
        <w:t xml:space="preserve">, большинство нетрудоустроенных женщин планируют работать </w:t>
      </w:r>
      <w:r w:rsidR="00E35640">
        <w:rPr>
          <w:kern w:val="16"/>
          <w:sz w:val="28"/>
          <w:szCs w:val="28"/>
        </w:rPr>
        <w:t>после</w:t>
      </w:r>
      <w:r w:rsidR="00E704B3">
        <w:rPr>
          <w:kern w:val="16"/>
          <w:sz w:val="28"/>
          <w:szCs w:val="28"/>
        </w:rPr>
        <w:t xml:space="preserve"> достижени</w:t>
      </w:r>
      <w:r w:rsidR="00E35640">
        <w:rPr>
          <w:kern w:val="16"/>
          <w:sz w:val="28"/>
          <w:szCs w:val="28"/>
        </w:rPr>
        <w:t>я</w:t>
      </w:r>
      <w:r w:rsidR="00E704B3">
        <w:rPr>
          <w:kern w:val="16"/>
          <w:sz w:val="28"/>
          <w:szCs w:val="28"/>
        </w:rPr>
        <w:t xml:space="preserve"> ребенком </w:t>
      </w:r>
      <w:r w:rsidR="005B1614">
        <w:rPr>
          <w:kern w:val="16"/>
          <w:sz w:val="28"/>
          <w:szCs w:val="28"/>
        </w:rPr>
        <w:t>трех</w:t>
      </w:r>
      <w:r w:rsidR="00E704B3">
        <w:rPr>
          <w:kern w:val="16"/>
          <w:sz w:val="28"/>
          <w:szCs w:val="28"/>
        </w:rPr>
        <w:t xml:space="preserve"> лет.</w:t>
      </w:r>
    </w:p>
    <w:p w:rsidR="0057406D" w:rsidRDefault="00A87AD3" w:rsidP="00156771">
      <w:pPr>
        <w:spacing w:after="0"/>
        <w:ind w:firstLine="709"/>
        <w:jc w:val="both"/>
        <w:rPr>
          <w:kern w:val="16"/>
          <w:sz w:val="28"/>
          <w:szCs w:val="28"/>
        </w:rPr>
      </w:pPr>
      <w:r w:rsidRPr="00166798">
        <w:rPr>
          <w:kern w:val="16"/>
          <w:sz w:val="28"/>
          <w:szCs w:val="28"/>
        </w:rPr>
        <w:t xml:space="preserve">В </w:t>
      </w:r>
      <w:r w:rsidR="00C50B4B" w:rsidRPr="00166798">
        <w:rPr>
          <w:kern w:val="16"/>
          <w:sz w:val="28"/>
          <w:szCs w:val="28"/>
        </w:rPr>
        <w:t>ходе опроса</w:t>
      </w:r>
      <w:r w:rsidRPr="00166798">
        <w:rPr>
          <w:kern w:val="16"/>
          <w:sz w:val="28"/>
          <w:szCs w:val="28"/>
        </w:rPr>
        <w:t xml:space="preserve"> б</w:t>
      </w:r>
      <w:r w:rsidR="00A336A8" w:rsidRPr="00166798">
        <w:rPr>
          <w:kern w:val="16"/>
          <w:sz w:val="28"/>
          <w:szCs w:val="28"/>
        </w:rPr>
        <w:t>ольшинство женщин (8</w:t>
      </w:r>
      <w:r w:rsidR="0031258D">
        <w:rPr>
          <w:kern w:val="16"/>
          <w:sz w:val="28"/>
          <w:szCs w:val="28"/>
        </w:rPr>
        <w:t>4</w:t>
      </w:r>
      <w:r w:rsidR="00B824A3">
        <w:rPr>
          <w:kern w:val="16"/>
          <w:sz w:val="28"/>
          <w:szCs w:val="28"/>
        </w:rPr>
        <w:t xml:space="preserve"> процента</w:t>
      </w:r>
      <w:r w:rsidR="00A336A8" w:rsidRPr="00166798">
        <w:rPr>
          <w:kern w:val="16"/>
          <w:sz w:val="28"/>
          <w:szCs w:val="28"/>
        </w:rPr>
        <w:t xml:space="preserve">) </w:t>
      </w:r>
      <w:r w:rsidR="00237349" w:rsidRPr="00166798">
        <w:rPr>
          <w:kern w:val="16"/>
          <w:sz w:val="28"/>
          <w:szCs w:val="28"/>
        </w:rPr>
        <w:t xml:space="preserve">заявили, что </w:t>
      </w:r>
      <w:r w:rsidR="00C50B4B" w:rsidRPr="00166798">
        <w:rPr>
          <w:kern w:val="16"/>
          <w:sz w:val="28"/>
          <w:szCs w:val="28"/>
        </w:rPr>
        <w:t xml:space="preserve">в настоящее время </w:t>
      </w:r>
      <w:r w:rsidR="001650B0" w:rsidRPr="00166798">
        <w:rPr>
          <w:kern w:val="16"/>
          <w:sz w:val="28"/>
          <w:szCs w:val="28"/>
        </w:rPr>
        <w:t>не з</w:t>
      </w:r>
      <w:r w:rsidR="00F56426" w:rsidRPr="00166798">
        <w:rPr>
          <w:kern w:val="16"/>
          <w:sz w:val="28"/>
          <w:szCs w:val="28"/>
        </w:rPr>
        <w:t xml:space="preserve">анимаются поиском </w:t>
      </w:r>
      <w:r w:rsidR="00A336A8" w:rsidRPr="00166798">
        <w:rPr>
          <w:kern w:val="16"/>
          <w:sz w:val="28"/>
          <w:szCs w:val="28"/>
        </w:rPr>
        <w:t>работ</w:t>
      </w:r>
      <w:r w:rsidR="00F56426" w:rsidRPr="00166798">
        <w:rPr>
          <w:kern w:val="16"/>
          <w:sz w:val="28"/>
          <w:szCs w:val="28"/>
        </w:rPr>
        <w:t>ы.</w:t>
      </w:r>
      <w:r w:rsidR="00A336A8" w:rsidRPr="00166798">
        <w:rPr>
          <w:kern w:val="16"/>
          <w:sz w:val="28"/>
          <w:szCs w:val="28"/>
        </w:rPr>
        <w:t xml:space="preserve"> </w:t>
      </w:r>
      <w:r w:rsidR="004775E8" w:rsidRPr="00166798">
        <w:rPr>
          <w:kern w:val="16"/>
          <w:sz w:val="28"/>
          <w:szCs w:val="28"/>
        </w:rPr>
        <w:t>Около 20</w:t>
      </w:r>
      <w:r w:rsidR="00B824A3">
        <w:rPr>
          <w:kern w:val="16"/>
          <w:sz w:val="28"/>
          <w:szCs w:val="28"/>
        </w:rPr>
        <w:t xml:space="preserve"> процентов</w:t>
      </w:r>
      <w:r w:rsidR="004775E8" w:rsidRPr="00166798">
        <w:rPr>
          <w:kern w:val="16"/>
          <w:sz w:val="28"/>
          <w:szCs w:val="28"/>
        </w:rPr>
        <w:t xml:space="preserve"> женщин отметили</w:t>
      </w:r>
      <w:r w:rsidR="003B5DA7" w:rsidRPr="00166798">
        <w:rPr>
          <w:kern w:val="16"/>
          <w:sz w:val="28"/>
          <w:szCs w:val="28"/>
        </w:rPr>
        <w:t>,</w:t>
      </w:r>
      <w:r w:rsidR="004775E8" w:rsidRPr="00166798">
        <w:rPr>
          <w:kern w:val="16"/>
          <w:sz w:val="28"/>
          <w:szCs w:val="28"/>
        </w:rPr>
        <w:t xml:space="preserve"> что в настоящее время находятся в поиске работы</w:t>
      </w:r>
      <w:r w:rsidR="008371EC" w:rsidRPr="00166798">
        <w:rPr>
          <w:kern w:val="16"/>
          <w:sz w:val="28"/>
          <w:szCs w:val="28"/>
        </w:rPr>
        <w:t xml:space="preserve">, </w:t>
      </w:r>
      <w:r w:rsidR="00545A4D" w:rsidRPr="00A965E3">
        <w:rPr>
          <w:color w:val="auto"/>
          <w:kern w:val="16"/>
          <w:sz w:val="28"/>
          <w:szCs w:val="28"/>
        </w:rPr>
        <w:t>из них</w:t>
      </w:r>
      <w:r w:rsidR="00F46F3C" w:rsidRPr="00A965E3">
        <w:rPr>
          <w:color w:val="auto"/>
          <w:kern w:val="16"/>
          <w:sz w:val="28"/>
          <w:szCs w:val="28"/>
        </w:rPr>
        <w:t xml:space="preserve"> </w:t>
      </w:r>
      <w:r w:rsidR="00055B6A" w:rsidRPr="00A965E3">
        <w:rPr>
          <w:color w:val="auto"/>
          <w:kern w:val="16"/>
          <w:sz w:val="28"/>
          <w:szCs w:val="28"/>
        </w:rPr>
        <w:t>3</w:t>
      </w:r>
      <w:r w:rsidR="00A965E3" w:rsidRPr="00A965E3">
        <w:rPr>
          <w:color w:val="auto"/>
          <w:kern w:val="16"/>
          <w:sz w:val="28"/>
          <w:szCs w:val="28"/>
        </w:rPr>
        <w:t>8</w:t>
      </w:r>
      <w:r w:rsidR="00B824A3">
        <w:rPr>
          <w:color w:val="auto"/>
          <w:kern w:val="16"/>
          <w:sz w:val="28"/>
          <w:szCs w:val="28"/>
        </w:rPr>
        <w:t xml:space="preserve"> процентов</w:t>
      </w:r>
      <w:r w:rsidR="00BE0757" w:rsidRPr="00A965E3">
        <w:rPr>
          <w:color w:val="auto"/>
          <w:kern w:val="16"/>
          <w:sz w:val="28"/>
          <w:szCs w:val="28"/>
        </w:rPr>
        <w:t xml:space="preserve"> имеют среднее профессиональное образование, </w:t>
      </w:r>
      <w:r w:rsidR="00857E74" w:rsidRPr="00A965E3">
        <w:rPr>
          <w:color w:val="auto"/>
          <w:kern w:val="16"/>
          <w:sz w:val="28"/>
          <w:szCs w:val="28"/>
        </w:rPr>
        <w:t>2</w:t>
      </w:r>
      <w:r w:rsidR="00A965E3" w:rsidRPr="00A965E3">
        <w:rPr>
          <w:color w:val="auto"/>
          <w:kern w:val="16"/>
          <w:sz w:val="28"/>
          <w:szCs w:val="28"/>
        </w:rPr>
        <w:t>1</w:t>
      </w:r>
      <w:r w:rsidR="00B824A3">
        <w:rPr>
          <w:color w:val="auto"/>
          <w:kern w:val="16"/>
          <w:sz w:val="28"/>
          <w:szCs w:val="28"/>
        </w:rPr>
        <w:t xml:space="preserve"> процент</w:t>
      </w:r>
      <w:r w:rsidR="00857E74" w:rsidRPr="00A965E3">
        <w:rPr>
          <w:color w:val="auto"/>
          <w:kern w:val="16"/>
          <w:sz w:val="28"/>
          <w:szCs w:val="28"/>
        </w:rPr>
        <w:t xml:space="preserve"> </w:t>
      </w:r>
      <w:r w:rsidR="005807CA" w:rsidRPr="00166798">
        <w:rPr>
          <w:sz w:val="28"/>
          <w:szCs w:val="28"/>
        </w:rPr>
        <w:t>–</w:t>
      </w:r>
      <w:r w:rsidR="00857E74" w:rsidRPr="00A965E3">
        <w:rPr>
          <w:color w:val="auto"/>
          <w:kern w:val="16"/>
          <w:sz w:val="28"/>
          <w:szCs w:val="28"/>
        </w:rPr>
        <w:t xml:space="preserve"> начальное профессиональное образование и 1</w:t>
      </w:r>
      <w:r w:rsidR="00A965E3" w:rsidRPr="00A965E3">
        <w:rPr>
          <w:color w:val="auto"/>
          <w:kern w:val="16"/>
          <w:sz w:val="28"/>
          <w:szCs w:val="28"/>
        </w:rPr>
        <w:t>8</w:t>
      </w:r>
      <w:r w:rsidR="00B824A3">
        <w:rPr>
          <w:color w:val="auto"/>
          <w:kern w:val="16"/>
          <w:sz w:val="28"/>
          <w:szCs w:val="28"/>
        </w:rPr>
        <w:t xml:space="preserve"> процентов</w:t>
      </w:r>
      <w:r w:rsidR="00857E74" w:rsidRPr="00A965E3">
        <w:rPr>
          <w:color w:val="auto"/>
          <w:kern w:val="16"/>
          <w:sz w:val="28"/>
          <w:szCs w:val="28"/>
        </w:rPr>
        <w:t xml:space="preserve"> </w:t>
      </w:r>
      <w:r w:rsidR="005807CA" w:rsidRPr="00166798">
        <w:rPr>
          <w:sz w:val="28"/>
          <w:szCs w:val="28"/>
        </w:rPr>
        <w:t>–</w:t>
      </w:r>
      <w:r w:rsidR="00857E74" w:rsidRPr="00A965E3">
        <w:rPr>
          <w:color w:val="auto"/>
          <w:kern w:val="16"/>
          <w:sz w:val="28"/>
          <w:szCs w:val="28"/>
        </w:rPr>
        <w:t xml:space="preserve"> высшее</w:t>
      </w:r>
      <w:r w:rsidR="00B824A3">
        <w:rPr>
          <w:color w:val="auto"/>
          <w:kern w:val="16"/>
          <w:sz w:val="28"/>
          <w:szCs w:val="28"/>
        </w:rPr>
        <w:t xml:space="preserve"> образование</w:t>
      </w:r>
      <w:r w:rsidR="00857E74" w:rsidRPr="00A965E3">
        <w:rPr>
          <w:color w:val="auto"/>
          <w:kern w:val="16"/>
          <w:sz w:val="28"/>
          <w:szCs w:val="28"/>
        </w:rPr>
        <w:t>, 23</w:t>
      </w:r>
      <w:r w:rsidR="002005C0">
        <w:rPr>
          <w:color w:val="auto"/>
          <w:kern w:val="16"/>
          <w:sz w:val="28"/>
          <w:szCs w:val="28"/>
        </w:rPr>
        <w:t xml:space="preserve"> процента –</w:t>
      </w:r>
      <w:r w:rsidR="00857E74" w:rsidRPr="00A965E3">
        <w:rPr>
          <w:color w:val="auto"/>
          <w:kern w:val="16"/>
          <w:sz w:val="28"/>
          <w:szCs w:val="28"/>
        </w:rPr>
        <w:t xml:space="preserve"> не имеют профессионального образования.</w:t>
      </w:r>
    </w:p>
    <w:p w:rsidR="00667898" w:rsidRDefault="00BC4B87" w:rsidP="00156771">
      <w:pPr>
        <w:spacing w:after="0"/>
        <w:ind w:firstLine="709"/>
        <w:jc w:val="both"/>
        <w:rPr>
          <w:kern w:val="16"/>
          <w:sz w:val="28"/>
          <w:szCs w:val="28"/>
        </w:rPr>
      </w:pPr>
      <w:r w:rsidRPr="00166798">
        <w:rPr>
          <w:kern w:val="16"/>
          <w:sz w:val="28"/>
          <w:szCs w:val="28"/>
        </w:rPr>
        <w:t xml:space="preserve">Среди </w:t>
      </w:r>
      <w:r w:rsidR="00C92DE6" w:rsidRPr="00166798">
        <w:rPr>
          <w:kern w:val="16"/>
          <w:sz w:val="28"/>
          <w:szCs w:val="28"/>
        </w:rPr>
        <w:t>женщин</w:t>
      </w:r>
      <w:r w:rsidR="005807CA">
        <w:rPr>
          <w:kern w:val="16"/>
          <w:sz w:val="28"/>
          <w:szCs w:val="28"/>
        </w:rPr>
        <w:t>,</w:t>
      </w:r>
      <w:r w:rsidR="00C92DE6" w:rsidRPr="00166798">
        <w:rPr>
          <w:kern w:val="16"/>
          <w:sz w:val="28"/>
          <w:szCs w:val="28"/>
        </w:rPr>
        <w:t xml:space="preserve"> </w:t>
      </w:r>
      <w:r w:rsidRPr="00166798">
        <w:rPr>
          <w:kern w:val="16"/>
          <w:sz w:val="28"/>
          <w:szCs w:val="28"/>
        </w:rPr>
        <w:t>находящихся в поиске работы</w:t>
      </w:r>
      <w:r w:rsidR="00C92DE6" w:rsidRPr="00166798">
        <w:rPr>
          <w:kern w:val="16"/>
          <w:sz w:val="28"/>
          <w:szCs w:val="28"/>
        </w:rPr>
        <w:t>,</w:t>
      </w:r>
      <w:r w:rsidRPr="00166798">
        <w:rPr>
          <w:kern w:val="16"/>
          <w:sz w:val="28"/>
          <w:szCs w:val="28"/>
        </w:rPr>
        <w:t xml:space="preserve"> </w:t>
      </w:r>
      <w:r w:rsidR="00CD14D3">
        <w:rPr>
          <w:kern w:val="16"/>
          <w:sz w:val="28"/>
          <w:szCs w:val="28"/>
        </w:rPr>
        <w:t>около 30</w:t>
      </w:r>
      <w:r w:rsidR="006A7109">
        <w:rPr>
          <w:kern w:val="16"/>
          <w:sz w:val="28"/>
          <w:szCs w:val="28"/>
        </w:rPr>
        <w:t xml:space="preserve"> процентов</w:t>
      </w:r>
      <w:r w:rsidR="00C92DE6" w:rsidRPr="00166798">
        <w:rPr>
          <w:kern w:val="16"/>
          <w:sz w:val="28"/>
          <w:szCs w:val="28"/>
        </w:rPr>
        <w:t xml:space="preserve"> отметили, что </w:t>
      </w:r>
      <w:r w:rsidRPr="00166798">
        <w:rPr>
          <w:kern w:val="16"/>
          <w:sz w:val="28"/>
          <w:szCs w:val="28"/>
        </w:rPr>
        <w:t xml:space="preserve">в настоящее время имеют рабочее место, то есть </w:t>
      </w:r>
      <w:r w:rsidR="00C92DE6" w:rsidRPr="00166798">
        <w:rPr>
          <w:kern w:val="16"/>
          <w:sz w:val="28"/>
          <w:szCs w:val="28"/>
        </w:rPr>
        <w:t>ищут</w:t>
      </w:r>
      <w:r w:rsidRPr="00166798">
        <w:rPr>
          <w:kern w:val="16"/>
          <w:sz w:val="28"/>
          <w:szCs w:val="28"/>
        </w:rPr>
        <w:t xml:space="preserve"> нов</w:t>
      </w:r>
      <w:r w:rsidR="00C92DE6" w:rsidRPr="00166798">
        <w:rPr>
          <w:kern w:val="16"/>
          <w:sz w:val="28"/>
          <w:szCs w:val="28"/>
        </w:rPr>
        <w:t>ое</w:t>
      </w:r>
      <w:r w:rsidRPr="00166798">
        <w:rPr>
          <w:kern w:val="16"/>
          <w:sz w:val="28"/>
          <w:szCs w:val="28"/>
        </w:rPr>
        <w:t xml:space="preserve"> </w:t>
      </w:r>
      <w:r w:rsidR="00C92DE6" w:rsidRPr="00166798">
        <w:rPr>
          <w:kern w:val="16"/>
          <w:sz w:val="28"/>
          <w:szCs w:val="28"/>
        </w:rPr>
        <w:t>место работы</w:t>
      </w:r>
      <w:r w:rsidR="00695FEE" w:rsidRPr="00166798">
        <w:rPr>
          <w:kern w:val="16"/>
          <w:sz w:val="28"/>
          <w:szCs w:val="28"/>
        </w:rPr>
        <w:t xml:space="preserve">, из них </w:t>
      </w:r>
      <w:r w:rsidR="00667898">
        <w:rPr>
          <w:kern w:val="16"/>
          <w:sz w:val="28"/>
          <w:szCs w:val="28"/>
        </w:rPr>
        <w:t>76</w:t>
      </w:r>
      <w:r w:rsidR="00432716">
        <w:rPr>
          <w:kern w:val="16"/>
          <w:sz w:val="28"/>
          <w:szCs w:val="28"/>
        </w:rPr>
        <w:t xml:space="preserve"> процентов</w:t>
      </w:r>
      <w:r w:rsidRPr="00166798">
        <w:rPr>
          <w:kern w:val="16"/>
          <w:sz w:val="28"/>
          <w:szCs w:val="28"/>
        </w:rPr>
        <w:t xml:space="preserve"> </w:t>
      </w:r>
      <w:r w:rsidR="00695FEE" w:rsidRPr="00166798">
        <w:rPr>
          <w:kern w:val="16"/>
          <w:sz w:val="28"/>
          <w:szCs w:val="28"/>
        </w:rPr>
        <w:t xml:space="preserve">имеют </w:t>
      </w:r>
      <w:r w:rsidR="0082109D" w:rsidRPr="00166798">
        <w:rPr>
          <w:kern w:val="16"/>
          <w:sz w:val="28"/>
          <w:szCs w:val="28"/>
        </w:rPr>
        <w:t>среднее профессиональное и</w:t>
      </w:r>
      <w:r w:rsidR="0082109D">
        <w:rPr>
          <w:kern w:val="16"/>
          <w:sz w:val="28"/>
          <w:szCs w:val="28"/>
        </w:rPr>
        <w:t>ли</w:t>
      </w:r>
      <w:r w:rsidR="0082109D" w:rsidRPr="00166798">
        <w:rPr>
          <w:kern w:val="16"/>
          <w:sz w:val="28"/>
          <w:szCs w:val="28"/>
        </w:rPr>
        <w:t xml:space="preserve"> </w:t>
      </w:r>
      <w:r w:rsidR="00695FEE" w:rsidRPr="00166798">
        <w:rPr>
          <w:kern w:val="16"/>
          <w:sz w:val="28"/>
          <w:szCs w:val="28"/>
        </w:rPr>
        <w:t xml:space="preserve">высшее образование, </w:t>
      </w:r>
      <w:r w:rsidR="00432716">
        <w:rPr>
          <w:kern w:val="16"/>
          <w:sz w:val="28"/>
          <w:szCs w:val="28"/>
        </w:rPr>
        <w:br/>
      </w:r>
      <w:r w:rsidR="00667898">
        <w:rPr>
          <w:kern w:val="16"/>
          <w:sz w:val="28"/>
          <w:szCs w:val="28"/>
        </w:rPr>
        <w:t>19</w:t>
      </w:r>
      <w:r w:rsidR="00432716">
        <w:rPr>
          <w:kern w:val="16"/>
          <w:sz w:val="28"/>
          <w:szCs w:val="28"/>
        </w:rPr>
        <w:t xml:space="preserve"> процентов</w:t>
      </w:r>
      <w:r w:rsidR="00695FEE" w:rsidRPr="00166798">
        <w:rPr>
          <w:kern w:val="16"/>
          <w:sz w:val="28"/>
          <w:szCs w:val="28"/>
        </w:rPr>
        <w:t xml:space="preserve"> </w:t>
      </w:r>
      <w:r w:rsidR="005807CA" w:rsidRPr="00166798">
        <w:rPr>
          <w:sz w:val="28"/>
          <w:szCs w:val="28"/>
        </w:rPr>
        <w:t>–</w:t>
      </w:r>
      <w:r w:rsidR="00695FEE" w:rsidRPr="00166798">
        <w:rPr>
          <w:kern w:val="16"/>
          <w:sz w:val="28"/>
          <w:szCs w:val="28"/>
        </w:rPr>
        <w:t xml:space="preserve"> начальное профессиональное образование и </w:t>
      </w:r>
      <w:r w:rsidR="00667898">
        <w:rPr>
          <w:kern w:val="16"/>
          <w:sz w:val="28"/>
          <w:szCs w:val="28"/>
        </w:rPr>
        <w:t>5</w:t>
      </w:r>
      <w:r w:rsidR="00432716">
        <w:rPr>
          <w:kern w:val="16"/>
          <w:sz w:val="28"/>
          <w:szCs w:val="28"/>
        </w:rPr>
        <w:t xml:space="preserve"> процентов</w:t>
      </w:r>
      <w:r w:rsidR="00695FEE" w:rsidRPr="00166798">
        <w:rPr>
          <w:kern w:val="16"/>
          <w:sz w:val="28"/>
          <w:szCs w:val="28"/>
        </w:rPr>
        <w:t xml:space="preserve"> </w:t>
      </w:r>
      <w:r w:rsidR="005807CA" w:rsidRPr="00166798">
        <w:rPr>
          <w:sz w:val="28"/>
          <w:szCs w:val="28"/>
        </w:rPr>
        <w:t>–</w:t>
      </w:r>
      <w:r w:rsidR="00695FEE" w:rsidRPr="00166798">
        <w:rPr>
          <w:kern w:val="16"/>
          <w:sz w:val="28"/>
          <w:szCs w:val="28"/>
        </w:rPr>
        <w:t xml:space="preserve"> не имеют профессионального образования. </w:t>
      </w:r>
    </w:p>
    <w:p w:rsidR="0082109D" w:rsidRDefault="00CF4D5B" w:rsidP="00156771">
      <w:pPr>
        <w:tabs>
          <w:tab w:val="left" w:pos="426"/>
        </w:tabs>
        <w:spacing w:after="0"/>
        <w:ind w:firstLine="709"/>
        <w:jc w:val="both"/>
        <w:rPr>
          <w:kern w:val="16"/>
          <w:sz w:val="28"/>
          <w:szCs w:val="28"/>
        </w:rPr>
      </w:pPr>
      <w:r w:rsidRPr="00166798">
        <w:rPr>
          <w:kern w:val="16"/>
          <w:sz w:val="28"/>
          <w:szCs w:val="28"/>
        </w:rPr>
        <w:t>Анализ</w:t>
      </w:r>
      <w:r w:rsidR="00777192" w:rsidRPr="00166798">
        <w:rPr>
          <w:kern w:val="16"/>
          <w:sz w:val="28"/>
          <w:szCs w:val="28"/>
        </w:rPr>
        <w:t xml:space="preserve"> требовани</w:t>
      </w:r>
      <w:r w:rsidR="00FB0ED9" w:rsidRPr="00166798">
        <w:rPr>
          <w:kern w:val="16"/>
          <w:sz w:val="28"/>
          <w:szCs w:val="28"/>
        </w:rPr>
        <w:t>й</w:t>
      </w:r>
      <w:r w:rsidR="00777192" w:rsidRPr="00166798">
        <w:rPr>
          <w:kern w:val="16"/>
          <w:sz w:val="28"/>
          <w:szCs w:val="28"/>
        </w:rPr>
        <w:t xml:space="preserve">, </w:t>
      </w:r>
      <w:r w:rsidR="00380850" w:rsidRPr="00166798">
        <w:rPr>
          <w:kern w:val="16"/>
          <w:sz w:val="28"/>
          <w:szCs w:val="28"/>
        </w:rPr>
        <w:t xml:space="preserve">предъявляемых </w:t>
      </w:r>
      <w:r w:rsidR="00DC6358">
        <w:rPr>
          <w:kern w:val="16"/>
          <w:sz w:val="28"/>
          <w:szCs w:val="28"/>
        </w:rPr>
        <w:t>к рабочему месту</w:t>
      </w:r>
      <w:r w:rsidR="000C6F09">
        <w:rPr>
          <w:kern w:val="16"/>
          <w:sz w:val="28"/>
          <w:szCs w:val="28"/>
        </w:rPr>
        <w:t>,</w:t>
      </w:r>
      <w:r w:rsidR="00DC6358">
        <w:rPr>
          <w:kern w:val="16"/>
          <w:sz w:val="28"/>
          <w:szCs w:val="28"/>
        </w:rPr>
        <w:t xml:space="preserve"> </w:t>
      </w:r>
      <w:r w:rsidR="00E36CF2">
        <w:rPr>
          <w:kern w:val="16"/>
          <w:sz w:val="28"/>
          <w:szCs w:val="28"/>
        </w:rPr>
        <w:t>привел к</w:t>
      </w:r>
      <w:r w:rsidR="00DC6358">
        <w:rPr>
          <w:kern w:val="16"/>
          <w:sz w:val="28"/>
          <w:szCs w:val="28"/>
        </w:rPr>
        <w:t xml:space="preserve"> следующ</w:t>
      </w:r>
      <w:r w:rsidR="00E36CF2">
        <w:rPr>
          <w:kern w:val="16"/>
          <w:sz w:val="28"/>
          <w:szCs w:val="28"/>
        </w:rPr>
        <w:t>ему</w:t>
      </w:r>
      <w:r w:rsidR="00DC6358">
        <w:rPr>
          <w:kern w:val="16"/>
          <w:sz w:val="28"/>
          <w:szCs w:val="28"/>
        </w:rPr>
        <w:t xml:space="preserve"> рейтинг</w:t>
      </w:r>
      <w:r w:rsidR="00E36CF2">
        <w:rPr>
          <w:kern w:val="16"/>
          <w:sz w:val="28"/>
          <w:szCs w:val="28"/>
        </w:rPr>
        <w:t>у</w:t>
      </w:r>
      <w:r w:rsidR="00DC6358">
        <w:rPr>
          <w:kern w:val="16"/>
          <w:sz w:val="28"/>
          <w:szCs w:val="28"/>
        </w:rPr>
        <w:t xml:space="preserve"> </w:t>
      </w:r>
      <w:r w:rsidR="005869A8" w:rsidRPr="00166798">
        <w:rPr>
          <w:kern w:val="16"/>
          <w:sz w:val="28"/>
          <w:szCs w:val="28"/>
        </w:rPr>
        <w:t>привлекательны</w:t>
      </w:r>
      <w:r w:rsidR="00DC6358">
        <w:rPr>
          <w:kern w:val="16"/>
          <w:sz w:val="28"/>
          <w:szCs w:val="28"/>
        </w:rPr>
        <w:t xml:space="preserve">х условий </w:t>
      </w:r>
      <w:r w:rsidR="005869A8" w:rsidRPr="00166798">
        <w:rPr>
          <w:kern w:val="16"/>
          <w:sz w:val="28"/>
          <w:szCs w:val="28"/>
        </w:rPr>
        <w:t>трудовой деятельности</w:t>
      </w:r>
      <w:r w:rsidR="00022EF3" w:rsidRPr="00022EF3">
        <w:rPr>
          <w:kern w:val="16"/>
          <w:sz w:val="28"/>
          <w:szCs w:val="28"/>
        </w:rPr>
        <w:t xml:space="preserve"> </w:t>
      </w:r>
      <w:r w:rsidR="000C6F09">
        <w:rPr>
          <w:kern w:val="16"/>
          <w:sz w:val="28"/>
          <w:szCs w:val="28"/>
        </w:rPr>
        <w:t xml:space="preserve">для </w:t>
      </w:r>
      <w:r w:rsidR="00022EF3" w:rsidRPr="00166798">
        <w:rPr>
          <w:kern w:val="16"/>
          <w:sz w:val="28"/>
          <w:szCs w:val="28"/>
        </w:rPr>
        <w:t>женщин</w:t>
      </w:r>
      <w:r w:rsidR="00874C37">
        <w:rPr>
          <w:kern w:val="16"/>
          <w:sz w:val="28"/>
          <w:szCs w:val="28"/>
        </w:rPr>
        <w:t>, находящихся в отпуске по уходу за ребенком</w:t>
      </w:r>
      <w:r w:rsidR="00F77588">
        <w:rPr>
          <w:kern w:val="16"/>
          <w:sz w:val="28"/>
          <w:szCs w:val="28"/>
        </w:rPr>
        <w:t xml:space="preserve">: </w:t>
      </w:r>
    </w:p>
    <w:p w:rsidR="0082109D" w:rsidRPr="0082109D" w:rsidRDefault="00C55E2F" w:rsidP="0082109D">
      <w:pPr>
        <w:pStyle w:val="a3"/>
        <w:numPr>
          <w:ilvl w:val="0"/>
          <w:numId w:val="23"/>
        </w:numPr>
        <w:tabs>
          <w:tab w:val="left" w:pos="426"/>
        </w:tabs>
        <w:spacing w:after="0"/>
        <w:ind w:hanging="219"/>
        <w:jc w:val="both"/>
        <w:rPr>
          <w:kern w:val="16"/>
          <w:sz w:val="28"/>
          <w:szCs w:val="28"/>
        </w:rPr>
      </w:pPr>
      <w:r w:rsidRPr="0082109D">
        <w:rPr>
          <w:kern w:val="16"/>
          <w:sz w:val="28"/>
          <w:szCs w:val="28"/>
        </w:rPr>
        <w:t>в</w:t>
      </w:r>
      <w:r w:rsidR="00DC6358" w:rsidRPr="0082109D">
        <w:rPr>
          <w:kern w:val="16"/>
          <w:sz w:val="28"/>
          <w:szCs w:val="28"/>
        </w:rPr>
        <w:t>ысокая оплата труда</w:t>
      </w:r>
      <w:r w:rsidR="0082109D" w:rsidRPr="0082109D">
        <w:rPr>
          <w:kern w:val="16"/>
          <w:sz w:val="28"/>
          <w:szCs w:val="28"/>
        </w:rPr>
        <w:t>;</w:t>
      </w:r>
    </w:p>
    <w:p w:rsidR="0082109D" w:rsidRDefault="00C55E2F" w:rsidP="0082109D">
      <w:pPr>
        <w:pStyle w:val="a3"/>
        <w:numPr>
          <w:ilvl w:val="0"/>
          <w:numId w:val="23"/>
        </w:numPr>
        <w:tabs>
          <w:tab w:val="left" w:pos="426"/>
        </w:tabs>
        <w:spacing w:after="0"/>
        <w:ind w:hanging="219"/>
        <w:jc w:val="both"/>
        <w:rPr>
          <w:kern w:val="16"/>
          <w:sz w:val="28"/>
          <w:szCs w:val="28"/>
        </w:rPr>
      </w:pPr>
      <w:r w:rsidRPr="0082109D">
        <w:rPr>
          <w:kern w:val="16"/>
          <w:sz w:val="28"/>
          <w:szCs w:val="28"/>
        </w:rPr>
        <w:t>б</w:t>
      </w:r>
      <w:r w:rsidR="00DC6358" w:rsidRPr="0082109D">
        <w:rPr>
          <w:kern w:val="16"/>
          <w:sz w:val="28"/>
          <w:szCs w:val="28"/>
        </w:rPr>
        <w:t>лизкое расположение работы к дому</w:t>
      </w:r>
      <w:r w:rsidR="0082109D">
        <w:rPr>
          <w:kern w:val="16"/>
          <w:sz w:val="28"/>
          <w:szCs w:val="28"/>
        </w:rPr>
        <w:t>;</w:t>
      </w:r>
    </w:p>
    <w:p w:rsidR="0082109D" w:rsidRDefault="00C55E2F" w:rsidP="0082109D">
      <w:pPr>
        <w:pStyle w:val="a3"/>
        <w:numPr>
          <w:ilvl w:val="0"/>
          <w:numId w:val="23"/>
        </w:numPr>
        <w:tabs>
          <w:tab w:val="left" w:pos="426"/>
        </w:tabs>
        <w:spacing w:after="0"/>
        <w:ind w:hanging="219"/>
        <w:jc w:val="both"/>
        <w:rPr>
          <w:kern w:val="16"/>
          <w:sz w:val="28"/>
          <w:szCs w:val="28"/>
        </w:rPr>
      </w:pPr>
      <w:r w:rsidRPr="0082109D">
        <w:rPr>
          <w:kern w:val="16"/>
          <w:sz w:val="28"/>
          <w:szCs w:val="28"/>
        </w:rPr>
        <w:t>х</w:t>
      </w:r>
      <w:r w:rsidR="00E909CB" w:rsidRPr="0082109D">
        <w:rPr>
          <w:kern w:val="16"/>
          <w:sz w:val="28"/>
          <w:szCs w:val="28"/>
        </w:rPr>
        <w:t>орошие условия труда (режим раб</w:t>
      </w:r>
      <w:r w:rsidR="00DC6358" w:rsidRPr="0082109D">
        <w:rPr>
          <w:kern w:val="16"/>
          <w:sz w:val="28"/>
          <w:szCs w:val="28"/>
        </w:rPr>
        <w:t>оты)</w:t>
      </w:r>
      <w:r w:rsidR="0082109D">
        <w:rPr>
          <w:kern w:val="16"/>
          <w:sz w:val="28"/>
          <w:szCs w:val="28"/>
        </w:rPr>
        <w:t>;</w:t>
      </w:r>
    </w:p>
    <w:p w:rsidR="0082109D" w:rsidRDefault="00C55E2F" w:rsidP="0082109D">
      <w:pPr>
        <w:pStyle w:val="a3"/>
        <w:numPr>
          <w:ilvl w:val="0"/>
          <w:numId w:val="23"/>
        </w:numPr>
        <w:tabs>
          <w:tab w:val="left" w:pos="426"/>
        </w:tabs>
        <w:spacing w:after="0"/>
        <w:ind w:hanging="219"/>
        <w:jc w:val="both"/>
        <w:rPr>
          <w:kern w:val="16"/>
          <w:sz w:val="28"/>
          <w:szCs w:val="28"/>
        </w:rPr>
      </w:pPr>
      <w:r w:rsidRPr="0082109D">
        <w:rPr>
          <w:kern w:val="16"/>
          <w:sz w:val="28"/>
          <w:szCs w:val="28"/>
        </w:rPr>
        <w:t>в</w:t>
      </w:r>
      <w:r w:rsidR="00DC6358" w:rsidRPr="0082109D">
        <w:rPr>
          <w:kern w:val="16"/>
          <w:sz w:val="28"/>
          <w:szCs w:val="28"/>
        </w:rPr>
        <w:t>озможность профессионального роста</w:t>
      </w:r>
      <w:r w:rsidR="0082109D">
        <w:rPr>
          <w:kern w:val="16"/>
          <w:sz w:val="28"/>
          <w:szCs w:val="28"/>
        </w:rPr>
        <w:t>;</w:t>
      </w:r>
    </w:p>
    <w:p w:rsidR="00CC5EDF" w:rsidRPr="0082109D" w:rsidRDefault="00C55E2F" w:rsidP="0082109D">
      <w:pPr>
        <w:pStyle w:val="a3"/>
        <w:numPr>
          <w:ilvl w:val="0"/>
          <w:numId w:val="23"/>
        </w:numPr>
        <w:tabs>
          <w:tab w:val="left" w:pos="426"/>
        </w:tabs>
        <w:spacing w:after="0"/>
        <w:ind w:hanging="219"/>
        <w:jc w:val="both"/>
        <w:rPr>
          <w:kern w:val="16"/>
          <w:sz w:val="28"/>
          <w:szCs w:val="28"/>
        </w:rPr>
      </w:pPr>
      <w:r w:rsidRPr="0082109D">
        <w:rPr>
          <w:kern w:val="16"/>
          <w:sz w:val="28"/>
          <w:szCs w:val="28"/>
        </w:rPr>
        <w:t>и</w:t>
      </w:r>
      <w:r w:rsidR="00DC6358" w:rsidRPr="0082109D">
        <w:rPr>
          <w:kern w:val="16"/>
          <w:sz w:val="28"/>
          <w:szCs w:val="28"/>
        </w:rPr>
        <w:t>нтересная, творческая работа</w:t>
      </w:r>
      <w:r w:rsidRPr="0082109D">
        <w:rPr>
          <w:kern w:val="16"/>
          <w:sz w:val="28"/>
          <w:szCs w:val="28"/>
        </w:rPr>
        <w:t>.</w:t>
      </w:r>
    </w:p>
    <w:p w:rsidR="00C55E2F" w:rsidRDefault="00CB36D6" w:rsidP="008162D8">
      <w:pPr>
        <w:pStyle w:val="a3"/>
        <w:tabs>
          <w:tab w:val="left" w:pos="426"/>
        </w:tabs>
        <w:spacing w:after="0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Более</w:t>
      </w:r>
      <w:r w:rsidR="002216B9">
        <w:rPr>
          <w:kern w:val="16"/>
          <w:sz w:val="28"/>
          <w:szCs w:val="28"/>
        </w:rPr>
        <w:t xml:space="preserve"> </w:t>
      </w:r>
      <w:r w:rsidR="00373DF6">
        <w:rPr>
          <w:kern w:val="16"/>
          <w:sz w:val="28"/>
          <w:szCs w:val="28"/>
        </w:rPr>
        <w:t>4</w:t>
      </w:r>
      <w:r w:rsidR="002216B9">
        <w:rPr>
          <w:kern w:val="16"/>
          <w:sz w:val="28"/>
          <w:szCs w:val="28"/>
        </w:rPr>
        <w:t>0</w:t>
      </w:r>
      <w:r w:rsidR="0082109D">
        <w:rPr>
          <w:kern w:val="16"/>
          <w:sz w:val="28"/>
          <w:szCs w:val="28"/>
        </w:rPr>
        <w:t xml:space="preserve"> процентов</w:t>
      </w:r>
      <w:r w:rsidR="002216B9">
        <w:rPr>
          <w:kern w:val="16"/>
          <w:sz w:val="28"/>
          <w:szCs w:val="28"/>
        </w:rPr>
        <w:t xml:space="preserve"> </w:t>
      </w:r>
      <w:r w:rsidR="006A27A1">
        <w:rPr>
          <w:kern w:val="16"/>
          <w:sz w:val="28"/>
          <w:szCs w:val="28"/>
        </w:rPr>
        <w:t xml:space="preserve">опрошенных </w:t>
      </w:r>
      <w:r w:rsidR="002216B9">
        <w:rPr>
          <w:kern w:val="16"/>
          <w:sz w:val="28"/>
          <w:szCs w:val="28"/>
        </w:rPr>
        <w:t xml:space="preserve">женщин хотели бы пройти профессиональное обучение и </w:t>
      </w:r>
      <w:r w:rsidR="006F0E3B">
        <w:rPr>
          <w:kern w:val="16"/>
          <w:sz w:val="28"/>
          <w:szCs w:val="28"/>
        </w:rPr>
        <w:t xml:space="preserve">более </w:t>
      </w:r>
      <w:r w:rsidR="0082109D">
        <w:rPr>
          <w:kern w:val="16"/>
          <w:sz w:val="28"/>
          <w:szCs w:val="28"/>
        </w:rPr>
        <w:t>50 процентов</w:t>
      </w:r>
      <w:r w:rsidR="006F0E3B">
        <w:rPr>
          <w:kern w:val="16"/>
          <w:sz w:val="28"/>
          <w:szCs w:val="28"/>
        </w:rPr>
        <w:t xml:space="preserve"> из них н</w:t>
      </w:r>
      <w:r w:rsidR="00803AD4">
        <w:rPr>
          <w:kern w:val="16"/>
          <w:sz w:val="28"/>
          <w:szCs w:val="28"/>
        </w:rPr>
        <w:t>е состоят в трудовых отношениях с работодателем.</w:t>
      </w:r>
    </w:p>
    <w:p w:rsidR="00E37859" w:rsidRDefault="00EA2C7B" w:rsidP="00FA4011">
      <w:pPr>
        <w:pStyle w:val="a3"/>
        <w:tabs>
          <w:tab w:val="left" w:pos="0"/>
        </w:tabs>
        <w:spacing w:after="0"/>
        <w:ind w:left="0"/>
        <w:rPr>
          <w:kern w:val="16"/>
          <w:sz w:val="18"/>
          <w:szCs w:val="18"/>
        </w:rPr>
      </w:pPr>
      <w:r>
        <w:rPr>
          <w:noProof/>
          <w:kern w:val="16"/>
          <w:sz w:val="28"/>
          <w:szCs w:val="28"/>
          <w:lang w:eastAsia="ru-RU"/>
        </w:rPr>
        <w:drawing>
          <wp:inline distT="0" distB="0" distL="0" distR="0">
            <wp:extent cx="6478270" cy="3473450"/>
            <wp:effectExtent l="19050" t="0" r="0" b="0"/>
            <wp:docPr id="14" name="Рисунок 14" descr="C:\Users\user\Desktop\учеб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учеб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81" w:rsidRPr="00605681" w:rsidRDefault="00605681" w:rsidP="00FA4011">
      <w:pPr>
        <w:pStyle w:val="a3"/>
        <w:tabs>
          <w:tab w:val="left" w:pos="0"/>
        </w:tabs>
        <w:spacing w:after="0"/>
        <w:ind w:left="0"/>
        <w:rPr>
          <w:kern w:val="16"/>
          <w:sz w:val="18"/>
          <w:szCs w:val="18"/>
        </w:rPr>
      </w:pPr>
    </w:p>
    <w:p w:rsidR="00B01E5D" w:rsidRDefault="00B01E5D" w:rsidP="00156771">
      <w:pPr>
        <w:pStyle w:val="a3"/>
        <w:tabs>
          <w:tab w:val="left" w:pos="426"/>
        </w:tabs>
        <w:spacing w:after="0"/>
        <w:ind w:left="0"/>
        <w:jc w:val="center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Рисунок </w:t>
      </w:r>
      <w:r w:rsidR="00434198">
        <w:rPr>
          <w:kern w:val="16"/>
          <w:sz w:val="28"/>
          <w:szCs w:val="28"/>
        </w:rPr>
        <w:t>3</w:t>
      </w:r>
      <w:r>
        <w:rPr>
          <w:kern w:val="16"/>
          <w:sz w:val="28"/>
          <w:szCs w:val="28"/>
        </w:rPr>
        <w:t xml:space="preserve">. </w:t>
      </w:r>
      <w:r w:rsidR="00A60BE6">
        <w:rPr>
          <w:kern w:val="16"/>
          <w:sz w:val="28"/>
          <w:szCs w:val="28"/>
        </w:rPr>
        <w:t>Число</w:t>
      </w:r>
      <w:r>
        <w:rPr>
          <w:kern w:val="16"/>
          <w:sz w:val="28"/>
          <w:szCs w:val="28"/>
        </w:rPr>
        <w:t xml:space="preserve"> женщин, желающих получить профессиональное образование</w:t>
      </w:r>
      <w:r w:rsidR="00C82192">
        <w:rPr>
          <w:kern w:val="16"/>
          <w:sz w:val="28"/>
          <w:szCs w:val="28"/>
        </w:rPr>
        <w:t xml:space="preserve"> по професси</w:t>
      </w:r>
      <w:r w:rsidR="00843DAF">
        <w:rPr>
          <w:kern w:val="16"/>
          <w:sz w:val="28"/>
          <w:szCs w:val="28"/>
        </w:rPr>
        <w:t>ям</w:t>
      </w:r>
      <w:r w:rsidR="00C82192">
        <w:rPr>
          <w:kern w:val="16"/>
          <w:sz w:val="28"/>
          <w:szCs w:val="28"/>
        </w:rPr>
        <w:t xml:space="preserve"> (специальност</w:t>
      </w:r>
      <w:r w:rsidR="00843DAF">
        <w:rPr>
          <w:kern w:val="16"/>
          <w:sz w:val="28"/>
          <w:szCs w:val="28"/>
        </w:rPr>
        <w:t>ям</w:t>
      </w:r>
      <w:r w:rsidR="00C82192">
        <w:rPr>
          <w:kern w:val="16"/>
          <w:sz w:val="28"/>
          <w:szCs w:val="28"/>
        </w:rPr>
        <w:t>)</w:t>
      </w:r>
    </w:p>
    <w:p w:rsidR="00973E5E" w:rsidRDefault="00973E5E" w:rsidP="00156771">
      <w:pPr>
        <w:pStyle w:val="a3"/>
        <w:tabs>
          <w:tab w:val="left" w:pos="426"/>
        </w:tabs>
        <w:spacing w:after="0"/>
        <w:ind w:left="0"/>
        <w:jc w:val="center"/>
        <w:rPr>
          <w:kern w:val="16"/>
          <w:sz w:val="28"/>
          <w:szCs w:val="28"/>
        </w:rPr>
      </w:pPr>
    </w:p>
    <w:p w:rsidR="00650ECF" w:rsidRDefault="00C751EC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Таким образом, пожелали пройти профессиональное обучение 220 </w:t>
      </w:r>
      <w:r w:rsidR="00650ECF">
        <w:rPr>
          <w:kern w:val="16"/>
          <w:sz w:val="28"/>
          <w:szCs w:val="28"/>
        </w:rPr>
        <w:t xml:space="preserve">опрошенных </w:t>
      </w:r>
      <w:r>
        <w:rPr>
          <w:kern w:val="16"/>
          <w:sz w:val="28"/>
          <w:szCs w:val="28"/>
        </w:rPr>
        <w:t xml:space="preserve">женщин, из них </w:t>
      </w:r>
      <w:r w:rsidR="00650ECF">
        <w:rPr>
          <w:kern w:val="16"/>
          <w:sz w:val="28"/>
          <w:szCs w:val="28"/>
        </w:rPr>
        <w:t>77 человек – п</w:t>
      </w:r>
      <w:r w:rsidR="00E452D1">
        <w:rPr>
          <w:kern w:val="16"/>
          <w:sz w:val="28"/>
          <w:szCs w:val="28"/>
        </w:rPr>
        <w:t>олучить профессию впервые</w:t>
      </w:r>
      <w:r w:rsidR="00650ECF">
        <w:rPr>
          <w:kern w:val="16"/>
          <w:sz w:val="28"/>
          <w:szCs w:val="28"/>
        </w:rPr>
        <w:t>,</w:t>
      </w:r>
      <w:r w:rsidR="00E452D1">
        <w:rPr>
          <w:kern w:val="16"/>
          <w:sz w:val="28"/>
          <w:szCs w:val="28"/>
        </w:rPr>
        <w:t xml:space="preserve"> </w:t>
      </w:r>
      <w:r w:rsidR="00427B37">
        <w:rPr>
          <w:kern w:val="16"/>
          <w:sz w:val="28"/>
          <w:szCs w:val="28"/>
        </w:rPr>
        <w:t xml:space="preserve">71 человек – получить </w:t>
      </w:r>
      <w:r w:rsidR="0020154E">
        <w:rPr>
          <w:kern w:val="16"/>
          <w:sz w:val="28"/>
          <w:szCs w:val="28"/>
        </w:rPr>
        <w:t xml:space="preserve">новую профессию и повысить квалификацию – 72 человека. </w:t>
      </w:r>
    </w:p>
    <w:p w:rsidR="00F36BA5" w:rsidRDefault="00476870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рисунке </w:t>
      </w:r>
      <w:r w:rsidR="004341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видно, что</w:t>
      </w:r>
      <w:r w:rsidR="005D60F6">
        <w:rPr>
          <w:color w:val="000000"/>
          <w:sz w:val="28"/>
          <w:szCs w:val="28"/>
        </w:rPr>
        <w:t xml:space="preserve"> опрошенные женщины хотели бы получить </w:t>
      </w:r>
      <w:r w:rsidR="004638E6">
        <w:rPr>
          <w:color w:val="000000"/>
          <w:sz w:val="28"/>
          <w:szCs w:val="28"/>
        </w:rPr>
        <w:t xml:space="preserve">разнообразные </w:t>
      </w:r>
      <w:r w:rsidR="00CB3B6D">
        <w:rPr>
          <w:color w:val="000000"/>
          <w:sz w:val="28"/>
          <w:szCs w:val="28"/>
        </w:rPr>
        <w:t xml:space="preserve">профессии </w:t>
      </w:r>
      <w:r w:rsidR="00AD2DA4">
        <w:rPr>
          <w:color w:val="000000"/>
          <w:sz w:val="28"/>
          <w:szCs w:val="28"/>
        </w:rPr>
        <w:t xml:space="preserve">(специальности) </w:t>
      </w:r>
      <w:r w:rsidR="00BB199C">
        <w:rPr>
          <w:color w:val="000000"/>
          <w:sz w:val="28"/>
          <w:szCs w:val="28"/>
        </w:rPr>
        <w:t xml:space="preserve">в таких </w:t>
      </w:r>
      <w:r w:rsidR="00CB3B6D">
        <w:rPr>
          <w:color w:val="000000"/>
          <w:sz w:val="28"/>
          <w:szCs w:val="28"/>
        </w:rPr>
        <w:t>сфера</w:t>
      </w:r>
      <w:r w:rsidR="00964CBB">
        <w:rPr>
          <w:color w:val="000000"/>
          <w:sz w:val="28"/>
          <w:szCs w:val="28"/>
        </w:rPr>
        <w:t>х</w:t>
      </w:r>
      <w:r w:rsidR="00A60BE6">
        <w:rPr>
          <w:color w:val="000000"/>
          <w:sz w:val="28"/>
          <w:szCs w:val="28"/>
        </w:rPr>
        <w:t xml:space="preserve"> как</w:t>
      </w:r>
      <w:r w:rsidR="00964CBB">
        <w:rPr>
          <w:color w:val="000000"/>
          <w:sz w:val="28"/>
          <w:szCs w:val="28"/>
        </w:rPr>
        <w:t xml:space="preserve"> сервис</w:t>
      </w:r>
      <w:r w:rsidR="00CB3B6D">
        <w:rPr>
          <w:color w:val="000000"/>
          <w:sz w:val="28"/>
          <w:szCs w:val="28"/>
        </w:rPr>
        <w:t xml:space="preserve">, </w:t>
      </w:r>
      <w:r w:rsidR="00F36BA5">
        <w:rPr>
          <w:color w:val="000000"/>
          <w:sz w:val="28"/>
          <w:szCs w:val="28"/>
        </w:rPr>
        <w:t>педагогика, медицина, экономика</w:t>
      </w:r>
      <w:r w:rsidR="006E7A91">
        <w:rPr>
          <w:color w:val="000000"/>
          <w:sz w:val="28"/>
          <w:szCs w:val="28"/>
        </w:rPr>
        <w:t xml:space="preserve"> и финансы</w:t>
      </w:r>
      <w:r w:rsidR="00744759">
        <w:rPr>
          <w:color w:val="000000"/>
          <w:sz w:val="28"/>
          <w:szCs w:val="28"/>
        </w:rPr>
        <w:t>,</w:t>
      </w:r>
      <w:r w:rsidR="00744759" w:rsidRPr="00744759">
        <w:rPr>
          <w:color w:val="000000"/>
          <w:sz w:val="28"/>
          <w:szCs w:val="28"/>
        </w:rPr>
        <w:t xml:space="preserve"> </w:t>
      </w:r>
      <w:r w:rsidR="00744759">
        <w:rPr>
          <w:color w:val="000000"/>
          <w:sz w:val="28"/>
          <w:szCs w:val="28"/>
        </w:rPr>
        <w:t>социальная работа</w:t>
      </w:r>
      <w:r w:rsidR="00F36BA5">
        <w:rPr>
          <w:color w:val="000000"/>
          <w:sz w:val="28"/>
          <w:szCs w:val="28"/>
        </w:rPr>
        <w:t xml:space="preserve">, юриспруденция, </w:t>
      </w:r>
      <w:r w:rsidR="006E7A91">
        <w:rPr>
          <w:color w:val="000000"/>
          <w:sz w:val="28"/>
          <w:szCs w:val="28"/>
        </w:rPr>
        <w:t xml:space="preserve">управление, сельское хозяйство, </w:t>
      </w:r>
      <w:r w:rsidR="00744759">
        <w:rPr>
          <w:color w:val="000000"/>
          <w:sz w:val="28"/>
          <w:szCs w:val="28"/>
        </w:rPr>
        <w:t>транспорт</w:t>
      </w:r>
      <w:r w:rsidR="00E25354">
        <w:rPr>
          <w:color w:val="000000"/>
          <w:sz w:val="28"/>
          <w:szCs w:val="28"/>
        </w:rPr>
        <w:t>.</w:t>
      </w:r>
    </w:p>
    <w:p w:rsidR="00881599" w:rsidRDefault="00881599" w:rsidP="00156771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ж</w:t>
      </w:r>
      <w:r w:rsidR="00373DF6" w:rsidRPr="002D5EC2">
        <w:rPr>
          <w:color w:val="000000"/>
          <w:sz w:val="28"/>
          <w:szCs w:val="28"/>
        </w:rPr>
        <w:t>елаемый уровень профессионального образования</w:t>
      </w:r>
      <w:r>
        <w:rPr>
          <w:color w:val="000000"/>
          <w:sz w:val="28"/>
          <w:szCs w:val="28"/>
        </w:rPr>
        <w:t xml:space="preserve"> выглядит следующим образом</w:t>
      </w:r>
      <w:r w:rsidR="00373DF6" w:rsidRPr="002D5EC2">
        <w:rPr>
          <w:color w:val="000000"/>
          <w:sz w:val="28"/>
          <w:szCs w:val="28"/>
        </w:rPr>
        <w:t xml:space="preserve">: </w:t>
      </w:r>
    </w:p>
    <w:p w:rsidR="00881599" w:rsidRDefault="006B4279" w:rsidP="00156771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2D5EC2">
        <w:rPr>
          <w:color w:val="000000"/>
          <w:sz w:val="28"/>
          <w:szCs w:val="28"/>
        </w:rPr>
        <w:t xml:space="preserve">высшее </w:t>
      </w:r>
      <w:r w:rsidR="00BB199C">
        <w:rPr>
          <w:color w:val="000000"/>
          <w:sz w:val="28"/>
          <w:szCs w:val="28"/>
        </w:rPr>
        <w:t xml:space="preserve">– </w:t>
      </w:r>
      <w:r w:rsidR="00373DF6" w:rsidRPr="002D5EC2">
        <w:rPr>
          <w:color w:val="000000"/>
          <w:sz w:val="28"/>
          <w:szCs w:val="28"/>
        </w:rPr>
        <w:t>32</w:t>
      </w:r>
      <w:r w:rsidR="00846A94">
        <w:rPr>
          <w:color w:val="000000"/>
          <w:sz w:val="28"/>
          <w:szCs w:val="28"/>
        </w:rPr>
        <w:t xml:space="preserve"> процента</w:t>
      </w:r>
      <w:r w:rsidR="00373DF6" w:rsidRPr="002D5EC2">
        <w:rPr>
          <w:color w:val="000000"/>
          <w:sz w:val="28"/>
          <w:szCs w:val="28"/>
        </w:rPr>
        <w:t xml:space="preserve">, </w:t>
      </w:r>
    </w:p>
    <w:p w:rsidR="00881599" w:rsidRDefault="006B4279" w:rsidP="00156771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2D5EC2">
        <w:rPr>
          <w:color w:val="000000"/>
          <w:sz w:val="28"/>
          <w:szCs w:val="28"/>
        </w:rPr>
        <w:t xml:space="preserve">курсовая подготовка </w:t>
      </w:r>
      <w:r w:rsidR="00BB199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73DF6" w:rsidRPr="002D5EC2">
        <w:rPr>
          <w:color w:val="000000"/>
          <w:sz w:val="28"/>
          <w:szCs w:val="28"/>
        </w:rPr>
        <w:t>32</w:t>
      </w:r>
      <w:r w:rsidR="00846A94">
        <w:rPr>
          <w:color w:val="000000"/>
          <w:sz w:val="28"/>
          <w:szCs w:val="28"/>
        </w:rPr>
        <w:t xml:space="preserve"> процента</w:t>
      </w:r>
      <w:r w:rsidR="00373DF6" w:rsidRPr="002D5EC2">
        <w:rPr>
          <w:color w:val="000000"/>
          <w:sz w:val="28"/>
          <w:szCs w:val="28"/>
        </w:rPr>
        <w:t xml:space="preserve">, </w:t>
      </w:r>
    </w:p>
    <w:p w:rsidR="00881599" w:rsidRDefault="006B4279" w:rsidP="00156771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2D5EC2">
        <w:rPr>
          <w:color w:val="000000"/>
          <w:sz w:val="28"/>
          <w:szCs w:val="28"/>
        </w:rPr>
        <w:t xml:space="preserve">среднее </w:t>
      </w:r>
      <w:r>
        <w:rPr>
          <w:color w:val="000000"/>
          <w:sz w:val="28"/>
          <w:szCs w:val="28"/>
        </w:rPr>
        <w:t>п</w:t>
      </w:r>
      <w:r w:rsidRPr="002D5EC2">
        <w:rPr>
          <w:color w:val="000000"/>
          <w:sz w:val="28"/>
          <w:szCs w:val="28"/>
        </w:rPr>
        <w:t xml:space="preserve">рофессиональное </w:t>
      </w:r>
      <w:r w:rsidR="00BB199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73DF6" w:rsidRPr="002D5EC2">
        <w:rPr>
          <w:color w:val="000000"/>
          <w:sz w:val="28"/>
          <w:szCs w:val="28"/>
        </w:rPr>
        <w:t>23</w:t>
      </w:r>
      <w:r w:rsidR="00846A94">
        <w:rPr>
          <w:color w:val="000000"/>
          <w:sz w:val="28"/>
          <w:szCs w:val="28"/>
        </w:rPr>
        <w:t xml:space="preserve"> процента</w:t>
      </w:r>
      <w:r w:rsidR="00373DF6" w:rsidRPr="002D5EC2">
        <w:rPr>
          <w:color w:val="000000"/>
          <w:sz w:val="28"/>
          <w:szCs w:val="28"/>
        </w:rPr>
        <w:t xml:space="preserve">, </w:t>
      </w:r>
    </w:p>
    <w:p w:rsidR="00881599" w:rsidRDefault="001F405B" w:rsidP="00156771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2D5EC2">
        <w:rPr>
          <w:color w:val="000000"/>
          <w:sz w:val="28"/>
          <w:szCs w:val="28"/>
        </w:rPr>
        <w:t xml:space="preserve">профессиональная переподготовка </w:t>
      </w:r>
      <w:r w:rsidR="00BB199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73DF6" w:rsidRPr="002D5EC2">
        <w:rPr>
          <w:color w:val="000000"/>
          <w:sz w:val="28"/>
          <w:szCs w:val="28"/>
        </w:rPr>
        <w:t>10</w:t>
      </w:r>
      <w:r w:rsidR="00846A94">
        <w:rPr>
          <w:color w:val="000000"/>
          <w:sz w:val="28"/>
          <w:szCs w:val="28"/>
        </w:rPr>
        <w:t xml:space="preserve"> процентов</w:t>
      </w:r>
      <w:r w:rsidR="00373DF6" w:rsidRPr="002D5EC2">
        <w:rPr>
          <w:color w:val="000000"/>
          <w:sz w:val="28"/>
          <w:szCs w:val="28"/>
        </w:rPr>
        <w:t>.</w:t>
      </w:r>
      <w:r w:rsidR="00612DB2" w:rsidRPr="002D5EC2">
        <w:rPr>
          <w:color w:val="000000"/>
          <w:sz w:val="28"/>
          <w:szCs w:val="28"/>
        </w:rPr>
        <w:t xml:space="preserve"> </w:t>
      </w:r>
    </w:p>
    <w:p w:rsidR="00732A07" w:rsidRDefault="00B9507F" w:rsidP="00156771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</w:t>
      </w:r>
      <w:r w:rsidR="00C52F71">
        <w:rPr>
          <w:color w:val="000000"/>
          <w:sz w:val="28"/>
          <w:szCs w:val="28"/>
        </w:rPr>
        <w:t xml:space="preserve">женщин, </w:t>
      </w:r>
      <w:r>
        <w:rPr>
          <w:color w:val="000000"/>
          <w:sz w:val="28"/>
          <w:szCs w:val="28"/>
        </w:rPr>
        <w:t>желающих получить высшее образование</w:t>
      </w:r>
      <w:r w:rsidR="00C52F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50255">
        <w:rPr>
          <w:color w:val="000000"/>
          <w:sz w:val="28"/>
          <w:szCs w:val="28"/>
        </w:rPr>
        <w:t xml:space="preserve">более </w:t>
      </w:r>
      <w:r w:rsidR="00971EEE">
        <w:rPr>
          <w:color w:val="000000"/>
          <w:sz w:val="28"/>
          <w:szCs w:val="28"/>
        </w:rPr>
        <w:t>8</w:t>
      </w:r>
      <w:r w:rsidR="00E50255">
        <w:rPr>
          <w:color w:val="000000"/>
          <w:sz w:val="28"/>
          <w:szCs w:val="28"/>
        </w:rPr>
        <w:t>0</w:t>
      </w:r>
      <w:r w:rsidR="00846A94">
        <w:rPr>
          <w:color w:val="000000"/>
          <w:sz w:val="28"/>
          <w:szCs w:val="28"/>
        </w:rPr>
        <w:t xml:space="preserve"> процентов</w:t>
      </w:r>
      <w:r w:rsidR="00E50255">
        <w:rPr>
          <w:color w:val="000000"/>
          <w:sz w:val="28"/>
          <w:szCs w:val="28"/>
        </w:rPr>
        <w:t xml:space="preserve"> уже имею</w:t>
      </w:r>
      <w:r w:rsidR="00971EEE">
        <w:rPr>
          <w:color w:val="000000"/>
          <w:sz w:val="28"/>
          <w:szCs w:val="28"/>
        </w:rPr>
        <w:t>т</w:t>
      </w:r>
      <w:r w:rsidR="00E50255">
        <w:rPr>
          <w:color w:val="000000"/>
          <w:sz w:val="28"/>
          <w:szCs w:val="28"/>
        </w:rPr>
        <w:t xml:space="preserve"> </w:t>
      </w:r>
      <w:r w:rsidR="00C52F71">
        <w:rPr>
          <w:color w:val="000000"/>
          <w:sz w:val="28"/>
          <w:szCs w:val="28"/>
        </w:rPr>
        <w:t>профессиональное образование</w:t>
      </w:r>
      <w:r w:rsidR="00971EEE">
        <w:rPr>
          <w:color w:val="000000"/>
          <w:sz w:val="28"/>
          <w:szCs w:val="28"/>
        </w:rPr>
        <w:t>.</w:t>
      </w:r>
      <w:r w:rsidR="00F33CCA">
        <w:rPr>
          <w:color w:val="000000"/>
          <w:sz w:val="28"/>
          <w:szCs w:val="28"/>
        </w:rPr>
        <w:t xml:space="preserve"> На получение среднего профессионального образования </w:t>
      </w:r>
      <w:r w:rsidR="001707CF">
        <w:rPr>
          <w:color w:val="000000"/>
          <w:sz w:val="28"/>
          <w:szCs w:val="28"/>
        </w:rPr>
        <w:t>ориентированы</w:t>
      </w:r>
      <w:r w:rsidR="00F33CCA">
        <w:rPr>
          <w:color w:val="000000"/>
          <w:sz w:val="28"/>
          <w:szCs w:val="28"/>
        </w:rPr>
        <w:t xml:space="preserve"> женщины</w:t>
      </w:r>
      <w:r w:rsidR="001707CF">
        <w:rPr>
          <w:color w:val="000000"/>
          <w:sz w:val="28"/>
          <w:szCs w:val="28"/>
        </w:rPr>
        <w:t>,</w:t>
      </w:r>
      <w:r w:rsidR="00F33CCA">
        <w:rPr>
          <w:color w:val="000000"/>
          <w:sz w:val="28"/>
          <w:szCs w:val="28"/>
        </w:rPr>
        <w:t xml:space="preserve"> не имеющие профессионального образования (</w:t>
      </w:r>
      <w:r w:rsidR="001707CF">
        <w:rPr>
          <w:color w:val="000000"/>
          <w:sz w:val="28"/>
          <w:szCs w:val="28"/>
        </w:rPr>
        <w:t>60</w:t>
      </w:r>
      <w:r w:rsidR="00846A94">
        <w:rPr>
          <w:color w:val="000000"/>
          <w:sz w:val="28"/>
          <w:szCs w:val="28"/>
        </w:rPr>
        <w:t xml:space="preserve"> процентов</w:t>
      </w:r>
      <w:r w:rsidR="00C52F71">
        <w:rPr>
          <w:color w:val="000000"/>
          <w:sz w:val="28"/>
          <w:szCs w:val="28"/>
        </w:rPr>
        <w:t>).</w:t>
      </w:r>
    </w:p>
    <w:p w:rsidR="00373DF6" w:rsidRDefault="00FA76B5" w:rsidP="00156771">
      <w:pPr>
        <w:spacing w:after="0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 числе у</w:t>
      </w:r>
      <w:r w:rsidR="001F405B">
        <w:rPr>
          <w:color w:val="000000"/>
          <w:sz w:val="28"/>
          <w:szCs w:val="28"/>
        </w:rPr>
        <w:t>чебны</w:t>
      </w:r>
      <w:r>
        <w:rPr>
          <w:color w:val="000000"/>
          <w:sz w:val="28"/>
          <w:szCs w:val="28"/>
        </w:rPr>
        <w:t>х</w:t>
      </w:r>
      <w:r w:rsidR="001F405B">
        <w:rPr>
          <w:color w:val="000000"/>
          <w:sz w:val="28"/>
          <w:szCs w:val="28"/>
        </w:rPr>
        <w:t xml:space="preserve"> заведени</w:t>
      </w:r>
      <w:r>
        <w:rPr>
          <w:color w:val="000000"/>
          <w:sz w:val="28"/>
          <w:szCs w:val="28"/>
        </w:rPr>
        <w:t>й</w:t>
      </w:r>
      <w:r w:rsidR="00B67386">
        <w:rPr>
          <w:color w:val="000000"/>
          <w:sz w:val="28"/>
          <w:szCs w:val="28"/>
        </w:rPr>
        <w:t>, рассматриваемых участниками опроса для дальнейшего обучения</w:t>
      </w:r>
      <w:r w:rsidR="009543C8">
        <w:rPr>
          <w:color w:val="000000"/>
          <w:sz w:val="28"/>
          <w:szCs w:val="28"/>
        </w:rPr>
        <w:t>, такие как</w:t>
      </w:r>
      <w:r w:rsidR="001F405B">
        <w:rPr>
          <w:color w:val="000000"/>
          <w:sz w:val="28"/>
          <w:szCs w:val="28"/>
        </w:rPr>
        <w:t xml:space="preserve"> </w:t>
      </w:r>
      <w:r w:rsidR="00AE6983">
        <w:rPr>
          <w:color w:val="000000"/>
          <w:sz w:val="28"/>
          <w:szCs w:val="28"/>
        </w:rPr>
        <w:t xml:space="preserve">ФГБОУ ВПО </w:t>
      </w:r>
      <w:r w:rsidR="00C52F71">
        <w:rPr>
          <w:color w:val="000000"/>
          <w:sz w:val="28"/>
          <w:szCs w:val="28"/>
        </w:rPr>
        <w:t>"</w:t>
      </w:r>
      <w:r w:rsidR="00612DB2" w:rsidRPr="00EF7B04">
        <w:rPr>
          <w:color w:val="000000"/>
          <w:sz w:val="28"/>
          <w:szCs w:val="28"/>
        </w:rPr>
        <w:t>Ом</w:t>
      </w:r>
      <w:r w:rsidR="00C52F71">
        <w:rPr>
          <w:color w:val="000000"/>
          <w:sz w:val="28"/>
          <w:szCs w:val="28"/>
        </w:rPr>
        <w:t>ский государственный педагогический университет",</w:t>
      </w:r>
      <w:r w:rsidR="00612DB2" w:rsidRPr="002D5EC2">
        <w:rPr>
          <w:color w:val="000000"/>
          <w:sz w:val="28"/>
          <w:szCs w:val="28"/>
        </w:rPr>
        <w:t xml:space="preserve"> </w:t>
      </w:r>
      <w:r w:rsidR="00AE6983">
        <w:rPr>
          <w:color w:val="000000"/>
          <w:sz w:val="28"/>
          <w:szCs w:val="28"/>
        </w:rPr>
        <w:t xml:space="preserve">ФГБОУ ВПО </w:t>
      </w:r>
      <w:r w:rsidR="00C52F71">
        <w:rPr>
          <w:color w:val="000000"/>
          <w:sz w:val="28"/>
          <w:szCs w:val="28"/>
        </w:rPr>
        <w:t>"</w:t>
      </w:r>
      <w:r w:rsidR="00612DB2" w:rsidRPr="00EF7B04">
        <w:rPr>
          <w:color w:val="000000"/>
          <w:sz w:val="28"/>
          <w:szCs w:val="28"/>
        </w:rPr>
        <w:t>Ом</w:t>
      </w:r>
      <w:r w:rsidR="00C52F71">
        <w:rPr>
          <w:color w:val="000000"/>
          <w:sz w:val="28"/>
          <w:szCs w:val="28"/>
        </w:rPr>
        <w:t xml:space="preserve">ский государственный университет им. </w:t>
      </w:r>
      <w:r w:rsidR="006D05F8">
        <w:rPr>
          <w:color w:val="000000"/>
          <w:sz w:val="28"/>
          <w:szCs w:val="28"/>
        </w:rPr>
        <w:t>Ф.М. Достоевск</w:t>
      </w:r>
      <w:r w:rsidR="00C52F71">
        <w:rPr>
          <w:color w:val="000000"/>
          <w:sz w:val="28"/>
          <w:szCs w:val="28"/>
        </w:rPr>
        <w:t>ого"</w:t>
      </w:r>
      <w:r w:rsidR="001F405B">
        <w:rPr>
          <w:color w:val="000000"/>
          <w:sz w:val="28"/>
          <w:szCs w:val="28"/>
        </w:rPr>
        <w:t>,</w:t>
      </w:r>
      <w:r w:rsidR="000177BF" w:rsidRPr="002D5EC2">
        <w:rPr>
          <w:color w:val="000000"/>
          <w:sz w:val="28"/>
          <w:szCs w:val="28"/>
        </w:rPr>
        <w:t xml:space="preserve"> </w:t>
      </w:r>
      <w:r w:rsidR="008A5613">
        <w:rPr>
          <w:color w:val="000000"/>
          <w:sz w:val="28"/>
          <w:szCs w:val="28"/>
        </w:rPr>
        <w:t xml:space="preserve">ГБОУ ВПО </w:t>
      </w:r>
      <w:r w:rsidR="006D05F8">
        <w:rPr>
          <w:color w:val="000000"/>
          <w:sz w:val="28"/>
          <w:szCs w:val="28"/>
        </w:rPr>
        <w:t>"</w:t>
      </w:r>
      <w:r w:rsidR="00D71F21" w:rsidRPr="00EF7B04">
        <w:rPr>
          <w:color w:val="000000"/>
          <w:sz w:val="28"/>
          <w:szCs w:val="28"/>
        </w:rPr>
        <w:t>Ом</w:t>
      </w:r>
      <w:r w:rsidR="00D34929">
        <w:rPr>
          <w:color w:val="000000"/>
          <w:sz w:val="28"/>
          <w:szCs w:val="28"/>
        </w:rPr>
        <w:t>ский государственный медицинский университет"</w:t>
      </w:r>
      <w:r w:rsidR="00D71F21">
        <w:rPr>
          <w:color w:val="000000"/>
          <w:sz w:val="28"/>
          <w:szCs w:val="28"/>
        </w:rPr>
        <w:t>,</w:t>
      </w:r>
      <w:r w:rsidR="00D71F21" w:rsidRPr="00EF7B04">
        <w:rPr>
          <w:color w:val="000000"/>
          <w:sz w:val="28"/>
          <w:szCs w:val="28"/>
        </w:rPr>
        <w:t xml:space="preserve"> </w:t>
      </w:r>
      <w:r w:rsidR="00472DE2">
        <w:rPr>
          <w:color w:val="000000"/>
          <w:sz w:val="28"/>
          <w:szCs w:val="28"/>
        </w:rPr>
        <w:t xml:space="preserve">АНО ВПО </w:t>
      </w:r>
      <w:r w:rsidR="00D34929">
        <w:rPr>
          <w:color w:val="000000"/>
          <w:sz w:val="28"/>
          <w:szCs w:val="28"/>
        </w:rPr>
        <w:t>"</w:t>
      </w:r>
      <w:r w:rsidR="004E1A3E" w:rsidRPr="00EF7B04">
        <w:rPr>
          <w:color w:val="000000"/>
          <w:sz w:val="28"/>
          <w:szCs w:val="28"/>
        </w:rPr>
        <w:t>Ом</w:t>
      </w:r>
      <w:r w:rsidR="00D34929">
        <w:rPr>
          <w:color w:val="000000"/>
          <w:sz w:val="28"/>
          <w:szCs w:val="28"/>
        </w:rPr>
        <w:t>ский экономический институт"</w:t>
      </w:r>
      <w:r w:rsidR="00A87604">
        <w:rPr>
          <w:color w:val="000000"/>
          <w:sz w:val="28"/>
          <w:szCs w:val="28"/>
        </w:rPr>
        <w:t>, БОУ О</w:t>
      </w:r>
      <w:r w:rsidR="00D34929">
        <w:rPr>
          <w:color w:val="000000"/>
          <w:sz w:val="28"/>
          <w:szCs w:val="28"/>
        </w:rPr>
        <w:t>мской области</w:t>
      </w:r>
      <w:r w:rsidR="00A87604">
        <w:rPr>
          <w:color w:val="000000"/>
          <w:sz w:val="28"/>
          <w:szCs w:val="28"/>
        </w:rPr>
        <w:t xml:space="preserve"> </w:t>
      </w:r>
      <w:r w:rsidR="00D34929">
        <w:rPr>
          <w:color w:val="000000"/>
          <w:sz w:val="28"/>
          <w:szCs w:val="28"/>
        </w:rPr>
        <w:t>"</w:t>
      </w:r>
      <w:r w:rsidR="002D5EC2" w:rsidRPr="00EF7B04">
        <w:rPr>
          <w:color w:val="000000"/>
          <w:sz w:val="28"/>
          <w:szCs w:val="28"/>
        </w:rPr>
        <w:t>М</w:t>
      </w:r>
      <w:r w:rsidR="00D34929">
        <w:rPr>
          <w:color w:val="000000"/>
          <w:sz w:val="28"/>
          <w:szCs w:val="28"/>
        </w:rPr>
        <w:t>едицинский колледж",</w:t>
      </w:r>
      <w:r w:rsidR="002D5EC2" w:rsidRPr="002D5EC2">
        <w:rPr>
          <w:color w:val="000000"/>
          <w:sz w:val="28"/>
          <w:szCs w:val="28"/>
        </w:rPr>
        <w:t xml:space="preserve"> </w:t>
      </w:r>
      <w:r w:rsidR="00D86688">
        <w:rPr>
          <w:color w:val="000000"/>
          <w:sz w:val="28"/>
          <w:szCs w:val="28"/>
        </w:rPr>
        <w:t xml:space="preserve">БПОУ </w:t>
      </w:r>
      <w:r w:rsidR="00DC0FE5">
        <w:rPr>
          <w:color w:val="000000"/>
          <w:sz w:val="28"/>
          <w:szCs w:val="28"/>
        </w:rPr>
        <w:t>"</w:t>
      </w:r>
      <w:r w:rsidR="00D86688">
        <w:rPr>
          <w:color w:val="000000"/>
          <w:sz w:val="28"/>
          <w:szCs w:val="28"/>
        </w:rPr>
        <w:t>О</w:t>
      </w:r>
      <w:r w:rsidR="00DC0FE5">
        <w:rPr>
          <w:color w:val="000000"/>
          <w:sz w:val="28"/>
          <w:szCs w:val="28"/>
        </w:rPr>
        <w:t>мский колледж торговли, экономики и сервиса"</w:t>
      </w:r>
      <w:r w:rsidR="00D71F21">
        <w:rPr>
          <w:color w:val="000000"/>
          <w:sz w:val="28"/>
          <w:szCs w:val="28"/>
        </w:rPr>
        <w:t xml:space="preserve">, </w:t>
      </w:r>
      <w:r w:rsidR="00D86688" w:rsidRPr="00B853F0">
        <w:rPr>
          <w:color w:val="000000"/>
          <w:sz w:val="28"/>
          <w:szCs w:val="28"/>
        </w:rPr>
        <w:t xml:space="preserve">БПОУ </w:t>
      </w:r>
      <w:r w:rsidR="00B853F0" w:rsidRPr="00B853F0">
        <w:rPr>
          <w:color w:val="000000"/>
          <w:sz w:val="28"/>
          <w:szCs w:val="28"/>
        </w:rPr>
        <w:t>"</w:t>
      </w:r>
      <w:r w:rsidR="00DC0FE5" w:rsidRPr="00B853F0">
        <w:rPr>
          <w:color w:val="000000"/>
          <w:sz w:val="28"/>
          <w:szCs w:val="28"/>
        </w:rPr>
        <w:t>О</w:t>
      </w:r>
      <w:r w:rsidR="00B853F0" w:rsidRPr="00B853F0">
        <w:rPr>
          <w:color w:val="000000"/>
          <w:sz w:val="28"/>
          <w:szCs w:val="28"/>
        </w:rPr>
        <w:t>мский техникум мясной и молочной промышленности"</w:t>
      </w:r>
      <w:r w:rsidR="00A87604" w:rsidRPr="00B853F0">
        <w:rPr>
          <w:color w:val="000000"/>
          <w:sz w:val="28"/>
          <w:szCs w:val="28"/>
        </w:rPr>
        <w:t>,</w:t>
      </w:r>
      <w:r w:rsidR="00A87604">
        <w:rPr>
          <w:color w:val="000000"/>
          <w:sz w:val="28"/>
          <w:szCs w:val="28"/>
        </w:rPr>
        <w:t xml:space="preserve"> </w:t>
      </w:r>
      <w:r w:rsidR="005D7AAB">
        <w:rPr>
          <w:color w:val="000000"/>
          <w:sz w:val="28"/>
          <w:szCs w:val="28"/>
        </w:rPr>
        <w:br/>
      </w:r>
      <w:r w:rsidR="00D86688">
        <w:rPr>
          <w:color w:val="000000"/>
          <w:sz w:val="28"/>
          <w:szCs w:val="28"/>
        </w:rPr>
        <w:t xml:space="preserve">БПОУ </w:t>
      </w:r>
      <w:r w:rsidR="002624D9">
        <w:rPr>
          <w:color w:val="000000"/>
          <w:sz w:val="28"/>
          <w:szCs w:val="28"/>
        </w:rPr>
        <w:t>"</w:t>
      </w:r>
      <w:r w:rsidR="00D86688">
        <w:rPr>
          <w:color w:val="000000"/>
          <w:sz w:val="28"/>
          <w:szCs w:val="28"/>
        </w:rPr>
        <w:t>С</w:t>
      </w:r>
      <w:r w:rsidR="002624D9">
        <w:rPr>
          <w:color w:val="000000"/>
          <w:sz w:val="28"/>
          <w:szCs w:val="28"/>
        </w:rPr>
        <w:t>ибирский профессиональный колледж"</w:t>
      </w:r>
      <w:r w:rsidR="00463DFE">
        <w:rPr>
          <w:color w:val="000000"/>
          <w:sz w:val="28"/>
          <w:szCs w:val="28"/>
        </w:rPr>
        <w:t>,</w:t>
      </w:r>
      <w:r w:rsidR="00D86688">
        <w:rPr>
          <w:color w:val="000000"/>
          <w:sz w:val="28"/>
          <w:szCs w:val="28"/>
        </w:rPr>
        <w:t xml:space="preserve"> </w:t>
      </w:r>
      <w:r w:rsidR="0085542C">
        <w:rPr>
          <w:color w:val="000000"/>
          <w:sz w:val="28"/>
          <w:szCs w:val="28"/>
        </w:rPr>
        <w:t xml:space="preserve">НОЧУ СПО </w:t>
      </w:r>
      <w:r>
        <w:rPr>
          <w:color w:val="000000"/>
          <w:sz w:val="28"/>
          <w:szCs w:val="28"/>
        </w:rPr>
        <w:t>"</w:t>
      </w:r>
      <w:r w:rsidR="00EA6A18" w:rsidRPr="00EA6A18">
        <w:rPr>
          <w:rStyle w:val="af"/>
          <w:b w:val="0"/>
          <w:color w:val="000000"/>
          <w:sz w:val="28"/>
          <w:szCs w:val="28"/>
        </w:rPr>
        <w:t>Гуманитарный колледж</w:t>
      </w:r>
      <w:r>
        <w:rPr>
          <w:rStyle w:val="af"/>
          <w:b w:val="0"/>
          <w:color w:val="000000"/>
          <w:sz w:val="28"/>
          <w:szCs w:val="28"/>
        </w:rPr>
        <w:t>"</w:t>
      </w:r>
      <w:r w:rsidR="00EA6A18">
        <w:rPr>
          <w:rStyle w:val="af"/>
          <w:b w:val="0"/>
          <w:color w:val="000000"/>
          <w:sz w:val="28"/>
          <w:szCs w:val="28"/>
        </w:rPr>
        <w:t xml:space="preserve">, </w:t>
      </w:r>
      <w:r w:rsidR="00463DFE" w:rsidRPr="0085542C">
        <w:rPr>
          <w:rFonts w:eastAsia="Times New Roman"/>
          <w:bCs/>
          <w:color w:val="000000"/>
          <w:sz w:val="28"/>
          <w:szCs w:val="28"/>
          <w:lang w:eastAsia="ru-RU"/>
        </w:rPr>
        <w:t>БПУ</w:t>
      </w:r>
      <w:r w:rsidR="00463DFE" w:rsidRPr="00463DFE">
        <w:rPr>
          <w:rFonts w:eastAsia="Times New Roman"/>
          <w:bCs/>
          <w:color w:val="000000"/>
          <w:sz w:val="28"/>
          <w:szCs w:val="28"/>
          <w:lang w:eastAsia="ru-RU"/>
        </w:rPr>
        <w:t xml:space="preserve"> О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мской области "</w:t>
      </w:r>
      <w:r w:rsidR="00463DFE" w:rsidRPr="00463DFE">
        <w:rPr>
          <w:rFonts w:eastAsia="Times New Roman"/>
          <w:bCs/>
          <w:color w:val="000000"/>
          <w:sz w:val="28"/>
          <w:szCs w:val="28"/>
          <w:lang w:eastAsia="ru-RU"/>
        </w:rPr>
        <w:t>Тюкалинский профессиональный колледж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"</w:t>
      </w:r>
      <w:r w:rsidR="004E11CA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D60D34" w:rsidRDefault="00D60D34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 мотивов</w:t>
      </w:r>
      <w:r w:rsidR="00A65F48">
        <w:rPr>
          <w:color w:val="000000"/>
          <w:sz w:val="28"/>
          <w:szCs w:val="28"/>
        </w:rPr>
        <w:t xml:space="preserve"> прохождения профессионального обучения </w:t>
      </w:r>
      <w:r>
        <w:rPr>
          <w:color w:val="000000"/>
          <w:sz w:val="28"/>
          <w:szCs w:val="28"/>
        </w:rPr>
        <w:t>опрошенными женщинами представлен следующим образом:</w:t>
      </w:r>
    </w:p>
    <w:p w:rsidR="00D60D34" w:rsidRDefault="00D60D34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5F48">
        <w:rPr>
          <w:color w:val="000000"/>
          <w:sz w:val="28"/>
          <w:szCs w:val="28"/>
        </w:rPr>
        <w:t xml:space="preserve"> трудоустройство (2</w:t>
      </w:r>
      <w:r w:rsidR="008A15E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процентов</w:t>
      </w:r>
      <w:r w:rsidR="00A65F48">
        <w:rPr>
          <w:color w:val="000000"/>
          <w:sz w:val="28"/>
          <w:szCs w:val="28"/>
        </w:rPr>
        <w:t xml:space="preserve">), </w:t>
      </w:r>
    </w:p>
    <w:p w:rsidR="00D60D34" w:rsidRDefault="00D60D34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5F48">
        <w:rPr>
          <w:color w:val="000000"/>
          <w:sz w:val="28"/>
          <w:szCs w:val="28"/>
        </w:rPr>
        <w:t>повышени</w:t>
      </w:r>
      <w:r w:rsidR="00A60BE6">
        <w:rPr>
          <w:color w:val="000000"/>
          <w:sz w:val="28"/>
          <w:szCs w:val="28"/>
        </w:rPr>
        <w:t>е</w:t>
      </w:r>
      <w:r w:rsidR="00A65F48">
        <w:rPr>
          <w:color w:val="000000"/>
          <w:sz w:val="28"/>
          <w:szCs w:val="28"/>
        </w:rPr>
        <w:t xml:space="preserve"> ква</w:t>
      </w:r>
      <w:r w:rsidR="004E1A3E">
        <w:rPr>
          <w:color w:val="000000"/>
          <w:sz w:val="28"/>
          <w:szCs w:val="28"/>
        </w:rPr>
        <w:t>л</w:t>
      </w:r>
      <w:r w:rsidR="00A65F48">
        <w:rPr>
          <w:color w:val="000000"/>
          <w:sz w:val="28"/>
          <w:szCs w:val="28"/>
        </w:rPr>
        <w:t xml:space="preserve">ификации для выполнения функций на прежнем рабочем месте </w:t>
      </w:r>
      <w:r w:rsidR="00D26289">
        <w:rPr>
          <w:color w:val="000000"/>
          <w:sz w:val="28"/>
          <w:szCs w:val="28"/>
        </w:rPr>
        <w:t>(</w:t>
      </w:r>
      <w:r w:rsidR="0035746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процентов)</w:t>
      </w:r>
      <w:r w:rsidR="00357466">
        <w:rPr>
          <w:color w:val="000000"/>
          <w:sz w:val="28"/>
          <w:szCs w:val="28"/>
        </w:rPr>
        <w:t xml:space="preserve">, </w:t>
      </w:r>
    </w:p>
    <w:p w:rsidR="00D60D34" w:rsidRDefault="00D60D34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7466">
        <w:rPr>
          <w:color w:val="000000"/>
          <w:sz w:val="28"/>
          <w:szCs w:val="28"/>
        </w:rPr>
        <w:t xml:space="preserve">карьерный рост </w:t>
      </w:r>
      <w:r w:rsidR="00D26289">
        <w:rPr>
          <w:color w:val="000000"/>
          <w:sz w:val="28"/>
          <w:szCs w:val="28"/>
        </w:rPr>
        <w:t>(</w:t>
      </w:r>
      <w:r w:rsidR="0035746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процентов</w:t>
      </w:r>
      <w:r w:rsidR="00D26289">
        <w:rPr>
          <w:color w:val="000000"/>
          <w:sz w:val="28"/>
          <w:szCs w:val="28"/>
        </w:rPr>
        <w:t>)</w:t>
      </w:r>
      <w:r w:rsidR="00357466">
        <w:rPr>
          <w:color w:val="000000"/>
          <w:sz w:val="28"/>
          <w:szCs w:val="28"/>
        </w:rPr>
        <w:t xml:space="preserve">, </w:t>
      </w:r>
    </w:p>
    <w:p w:rsidR="00D60D34" w:rsidRDefault="00D60D34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7466">
        <w:rPr>
          <w:color w:val="000000"/>
          <w:sz w:val="28"/>
          <w:szCs w:val="28"/>
        </w:rPr>
        <w:t xml:space="preserve">смена работы </w:t>
      </w:r>
      <w:r w:rsidR="00D26289">
        <w:rPr>
          <w:color w:val="000000"/>
          <w:sz w:val="28"/>
          <w:szCs w:val="28"/>
        </w:rPr>
        <w:t>(</w:t>
      </w:r>
      <w:r w:rsidR="00357466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процентов</w:t>
      </w:r>
      <w:r w:rsidR="00D26289">
        <w:rPr>
          <w:color w:val="000000"/>
          <w:sz w:val="28"/>
          <w:szCs w:val="28"/>
        </w:rPr>
        <w:t>)</w:t>
      </w:r>
      <w:r w:rsidR="00357466">
        <w:rPr>
          <w:color w:val="000000"/>
          <w:sz w:val="28"/>
          <w:szCs w:val="28"/>
        </w:rPr>
        <w:t xml:space="preserve">, </w:t>
      </w:r>
    </w:p>
    <w:p w:rsidR="008E501E" w:rsidRDefault="00D60D34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7466">
        <w:rPr>
          <w:color w:val="000000"/>
          <w:sz w:val="28"/>
          <w:szCs w:val="28"/>
        </w:rPr>
        <w:t xml:space="preserve">занятие другой должности </w:t>
      </w:r>
      <w:r w:rsidR="00D26289">
        <w:rPr>
          <w:color w:val="000000"/>
          <w:sz w:val="28"/>
          <w:szCs w:val="28"/>
        </w:rPr>
        <w:t>(</w:t>
      </w:r>
      <w:r w:rsidR="008E501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процентов</w:t>
      </w:r>
      <w:r w:rsidR="00D26289">
        <w:rPr>
          <w:color w:val="000000"/>
          <w:sz w:val="28"/>
          <w:szCs w:val="28"/>
        </w:rPr>
        <w:t>)</w:t>
      </w:r>
      <w:r w:rsidR="008E501E">
        <w:rPr>
          <w:color w:val="000000"/>
          <w:sz w:val="28"/>
          <w:szCs w:val="28"/>
        </w:rPr>
        <w:t xml:space="preserve">.  </w:t>
      </w:r>
    </w:p>
    <w:p w:rsidR="00C55E2F" w:rsidRPr="004E1A3E" w:rsidRDefault="00C55E2F" w:rsidP="00156771">
      <w:pPr>
        <w:pStyle w:val="a3"/>
        <w:tabs>
          <w:tab w:val="left" w:pos="426"/>
        </w:tabs>
        <w:spacing w:after="0"/>
        <w:ind w:left="0" w:firstLine="567"/>
        <w:jc w:val="both"/>
        <w:rPr>
          <w:color w:val="000000"/>
          <w:sz w:val="28"/>
          <w:szCs w:val="28"/>
        </w:rPr>
      </w:pPr>
    </w:p>
    <w:p w:rsidR="005F123F" w:rsidRDefault="000F764C" w:rsidP="00156771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/>
        <w:jc w:val="center"/>
        <w:rPr>
          <w:kern w:val="16"/>
          <w:sz w:val="28"/>
          <w:szCs w:val="28"/>
        </w:rPr>
      </w:pPr>
      <w:r w:rsidRPr="00357565">
        <w:rPr>
          <w:kern w:val="16"/>
          <w:sz w:val="28"/>
          <w:szCs w:val="28"/>
        </w:rPr>
        <w:t>Анализ потребности женщин в услугах службы занятости</w:t>
      </w:r>
    </w:p>
    <w:p w:rsidR="00033B69" w:rsidRPr="00357565" w:rsidRDefault="00033B69" w:rsidP="00033B69">
      <w:pPr>
        <w:pStyle w:val="a3"/>
        <w:tabs>
          <w:tab w:val="left" w:pos="426"/>
        </w:tabs>
        <w:spacing w:after="0"/>
        <w:ind w:left="0"/>
        <w:rPr>
          <w:kern w:val="16"/>
          <w:sz w:val="28"/>
          <w:szCs w:val="28"/>
        </w:rPr>
      </w:pPr>
    </w:p>
    <w:p w:rsidR="00E55452" w:rsidRDefault="00D333C9" w:rsidP="00156771">
      <w:pPr>
        <w:tabs>
          <w:tab w:val="left" w:pos="426"/>
        </w:tabs>
        <w:spacing w:after="0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Около четверти опрошенных</w:t>
      </w:r>
      <w:r w:rsidR="00DA1C26" w:rsidRPr="00166798">
        <w:rPr>
          <w:kern w:val="16"/>
          <w:sz w:val="28"/>
          <w:szCs w:val="28"/>
        </w:rPr>
        <w:t xml:space="preserve"> женщин </w:t>
      </w:r>
      <w:r w:rsidR="00DA1C26">
        <w:rPr>
          <w:kern w:val="16"/>
          <w:sz w:val="28"/>
          <w:szCs w:val="28"/>
        </w:rPr>
        <w:t>обра</w:t>
      </w:r>
      <w:r>
        <w:rPr>
          <w:kern w:val="16"/>
          <w:sz w:val="28"/>
          <w:szCs w:val="28"/>
        </w:rPr>
        <w:t>щались в службу занятости</w:t>
      </w:r>
      <w:r w:rsidR="000A68FD">
        <w:rPr>
          <w:kern w:val="16"/>
          <w:sz w:val="28"/>
          <w:szCs w:val="28"/>
        </w:rPr>
        <w:t>, из них около 10</w:t>
      </w:r>
      <w:r w:rsidR="003641B3">
        <w:rPr>
          <w:kern w:val="16"/>
          <w:sz w:val="28"/>
          <w:szCs w:val="28"/>
        </w:rPr>
        <w:t xml:space="preserve"> процентов</w:t>
      </w:r>
      <w:r w:rsidR="000A68FD">
        <w:rPr>
          <w:kern w:val="16"/>
          <w:sz w:val="28"/>
          <w:szCs w:val="28"/>
        </w:rPr>
        <w:t xml:space="preserve"> были </w:t>
      </w:r>
      <w:r w:rsidR="00E25354">
        <w:rPr>
          <w:kern w:val="16"/>
          <w:sz w:val="28"/>
          <w:szCs w:val="28"/>
        </w:rPr>
        <w:t>поставлены на учет</w:t>
      </w:r>
      <w:r w:rsidR="001924FF">
        <w:rPr>
          <w:kern w:val="16"/>
          <w:sz w:val="28"/>
          <w:szCs w:val="28"/>
        </w:rPr>
        <w:t xml:space="preserve">. </w:t>
      </w:r>
    </w:p>
    <w:p w:rsidR="00AA790B" w:rsidRDefault="000F38FB" w:rsidP="00156771">
      <w:pPr>
        <w:tabs>
          <w:tab w:val="left" w:pos="426"/>
        </w:tabs>
        <w:spacing w:after="0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Основн</w:t>
      </w:r>
      <w:r w:rsidR="00E55452">
        <w:rPr>
          <w:kern w:val="16"/>
          <w:sz w:val="28"/>
          <w:szCs w:val="28"/>
        </w:rPr>
        <w:t>ой</w:t>
      </w:r>
      <w:r>
        <w:rPr>
          <w:kern w:val="16"/>
          <w:sz w:val="28"/>
          <w:szCs w:val="28"/>
        </w:rPr>
        <w:t xml:space="preserve"> цель</w:t>
      </w:r>
      <w:r w:rsidR="00E55452">
        <w:rPr>
          <w:kern w:val="16"/>
          <w:sz w:val="28"/>
          <w:szCs w:val="28"/>
        </w:rPr>
        <w:t>ю</w:t>
      </w:r>
      <w:r>
        <w:rPr>
          <w:kern w:val="16"/>
          <w:sz w:val="28"/>
          <w:szCs w:val="28"/>
        </w:rPr>
        <w:t xml:space="preserve"> обращения в службу занятости </w:t>
      </w:r>
      <w:r w:rsidR="004E3B5C">
        <w:rPr>
          <w:kern w:val="16"/>
          <w:sz w:val="28"/>
          <w:szCs w:val="28"/>
        </w:rPr>
        <w:t xml:space="preserve">для большинства женщин </w:t>
      </w:r>
      <w:r w:rsidR="003641B3">
        <w:rPr>
          <w:kern w:val="16"/>
          <w:sz w:val="28"/>
          <w:szCs w:val="28"/>
        </w:rPr>
        <w:br/>
      </w:r>
      <w:r w:rsidR="002F07E2">
        <w:rPr>
          <w:kern w:val="16"/>
          <w:sz w:val="28"/>
          <w:szCs w:val="28"/>
        </w:rPr>
        <w:t>(85</w:t>
      </w:r>
      <w:r w:rsidR="003641B3">
        <w:rPr>
          <w:kern w:val="16"/>
          <w:sz w:val="28"/>
          <w:szCs w:val="28"/>
        </w:rPr>
        <w:t xml:space="preserve"> процентов</w:t>
      </w:r>
      <w:r w:rsidR="002F07E2">
        <w:rPr>
          <w:kern w:val="16"/>
          <w:sz w:val="28"/>
          <w:szCs w:val="28"/>
        </w:rPr>
        <w:t>) является</w:t>
      </w:r>
      <w:r>
        <w:rPr>
          <w:kern w:val="16"/>
          <w:sz w:val="28"/>
          <w:szCs w:val="28"/>
        </w:rPr>
        <w:t xml:space="preserve"> поиск работы</w:t>
      </w:r>
      <w:r w:rsidR="004E3B5C">
        <w:rPr>
          <w:kern w:val="16"/>
          <w:sz w:val="28"/>
          <w:szCs w:val="28"/>
        </w:rPr>
        <w:t>,</w:t>
      </w:r>
      <w:r>
        <w:rPr>
          <w:kern w:val="16"/>
          <w:sz w:val="28"/>
          <w:szCs w:val="28"/>
        </w:rPr>
        <w:t xml:space="preserve"> </w:t>
      </w:r>
      <w:r w:rsidR="00916898">
        <w:rPr>
          <w:kern w:val="16"/>
          <w:sz w:val="28"/>
          <w:szCs w:val="28"/>
        </w:rPr>
        <w:t>8</w:t>
      </w:r>
      <w:r w:rsidR="003641B3">
        <w:rPr>
          <w:kern w:val="16"/>
          <w:sz w:val="28"/>
          <w:szCs w:val="28"/>
        </w:rPr>
        <w:t xml:space="preserve"> процентов</w:t>
      </w:r>
      <w:r w:rsidR="00916898">
        <w:rPr>
          <w:kern w:val="16"/>
          <w:sz w:val="28"/>
          <w:szCs w:val="28"/>
        </w:rPr>
        <w:t xml:space="preserve"> </w:t>
      </w:r>
      <w:r w:rsidR="004E3B5C">
        <w:rPr>
          <w:kern w:val="16"/>
          <w:sz w:val="28"/>
          <w:szCs w:val="28"/>
        </w:rPr>
        <w:t xml:space="preserve">обратились </w:t>
      </w:r>
      <w:r w:rsidR="00916898">
        <w:rPr>
          <w:kern w:val="16"/>
          <w:sz w:val="28"/>
          <w:szCs w:val="28"/>
        </w:rPr>
        <w:t>за пособием по безработиц</w:t>
      </w:r>
      <w:r w:rsidR="004E3B5C">
        <w:rPr>
          <w:kern w:val="16"/>
          <w:sz w:val="28"/>
          <w:szCs w:val="28"/>
        </w:rPr>
        <w:t>е</w:t>
      </w:r>
      <w:r w:rsidR="00916898">
        <w:rPr>
          <w:kern w:val="16"/>
          <w:sz w:val="28"/>
          <w:szCs w:val="28"/>
        </w:rPr>
        <w:t>, 5</w:t>
      </w:r>
      <w:r w:rsidR="003641B3">
        <w:rPr>
          <w:kern w:val="16"/>
          <w:sz w:val="28"/>
          <w:szCs w:val="28"/>
        </w:rPr>
        <w:t xml:space="preserve"> процентов</w:t>
      </w:r>
      <w:r w:rsidR="00916898">
        <w:rPr>
          <w:kern w:val="16"/>
          <w:sz w:val="28"/>
          <w:szCs w:val="28"/>
        </w:rPr>
        <w:t xml:space="preserve"> </w:t>
      </w:r>
      <w:r w:rsidR="004342C6" w:rsidRPr="00166798">
        <w:rPr>
          <w:sz w:val="28"/>
          <w:szCs w:val="28"/>
        </w:rPr>
        <w:t>–</w:t>
      </w:r>
      <w:r w:rsidR="00916898">
        <w:rPr>
          <w:kern w:val="16"/>
          <w:sz w:val="28"/>
          <w:szCs w:val="28"/>
        </w:rPr>
        <w:t xml:space="preserve"> для получения напр</w:t>
      </w:r>
      <w:r>
        <w:rPr>
          <w:kern w:val="16"/>
          <w:sz w:val="28"/>
          <w:szCs w:val="28"/>
        </w:rPr>
        <w:t>а</w:t>
      </w:r>
      <w:r w:rsidR="00916898">
        <w:rPr>
          <w:kern w:val="16"/>
          <w:sz w:val="28"/>
          <w:szCs w:val="28"/>
        </w:rPr>
        <w:t>вления на профессиональное обучение</w:t>
      </w:r>
      <w:r w:rsidR="00C07D09">
        <w:rPr>
          <w:kern w:val="16"/>
          <w:sz w:val="28"/>
          <w:szCs w:val="28"/>
        </w:rPr>
        <w:t xml:space="preserve"> и</w:t>
      </w:r>
      <w:r w:rsidR="00916898">
        <w:rPr>
          <w:kern w:val="16"/>
          <w:sz w:val="28"/>
          <w:szCs w:val="28"/>
        </w:rPr>
        <w:t xml:space="preserve"> 2</w:t>
      </w:r>
      <w:r w:rsidR="003641B3">
        <w:rPr>
          <w:kern w:val="16"/>
          <w:sz w:val="28"/>
          <w:szCs w:val="28"/>
        </w:rPr>
        <w:t xml:space="preserve"> процента</w:t>
      </w:r>
      <w:r w:rsidR="00916898">
        <w:rPr>
          <w:kern w:val="16"/>
          <w:sz w:val="28"/>
          <w:szCs w:val="28"/>
        </w:rPr>
        <w:t xml:space="preserve"> </w:t>
      </w:r>
      <w:r w:rsidR="004342C6" w:rsidRPr="00166798">
        <w:rPr>
          <w:sz w:val="28"/>
          <w:szCs w:val="28"/>
        </w:rPr>
        <w:t>–</w:t>
      </w:r>
      <w:r w:rsidR="004342C6">
        <w:rPr>
          <w:sz w:val="28"/>
          <w:szCs w:val="28"/>
        </w:rPr>
        <w:t xml:space="preserve"> </w:t>
      </w:r>
      <w:r w:rsidR="00916898">
        <w:rPr>
          <w:kern w:val="16"/>
          <w:sz w:val="28"/>
          <w:szCs w:val="28"/>
        </w:rPr>
        <w:t>за помощью в открытии своего дела.</w:t>
      </w:r>
      <w:r w:rsidR="00E25354">
        <w:rPr>
          <w:kern w:val="16"/>
          <w:sz w:val="28"/>
          <w:szCs w:val="28"/>
        </w:rPr>
        <w:t xml:space="preserve"> </w:t>
      </w:r>
    </w:p>
    <w:p w:rsidR="00F57AF5" w:rsidRDefault="000C6C9C" w:rsidP="00156771">
      <w:pPr>
        <w:tabs>
          <w:tab w:val="left" w:pos="42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70</w:t>
      </w:r>
      <w:r w:rsidR="003641B3">
        <w:rPr>
          <w:color w:val="000000"/>
          <w:sz w:val="28"/>
          <w:szCs w:val="28"/>
        </w:rPr>
        <w:t xml:space="preserve"> процентов участников опроса</w:t>
      </w:r>
      <w:r>
        <w:rPr>
          <w:color w:val="000000"/>
          <w:sz w:val="28"/>
          <w:szCs w:val="28"/>
        </w:rPr>
        <w:t xml:space="preserve"> отметили, что в настоящее время потребность в услуг</w:t>
      </w:r>
      <w:r w:rsidR="00B16655">
        <w:rPr>
          <w:color w:val="000000"/>
          <w:sz w:val="28"/>
          <w:szCs w:val="28"/>
        </w:rPr>
        <w:t>ах службы занятости отсутствует, из них около 50</w:t>
      </w:r>
      <w:r w:rsidR="003641B3">
        <w:rPr>
          <w:color w:val="000000"/>
          <w:sz w:val="28"/>
          <w:szCs w:val="28"/>
        </w:rPr>
        <w:t xml:space="preserve"> процентов</w:t>
      </w:r>
      <w:r w:rsidR="00B16655">
        <w:rPr>
          <w:color w:val="000000"/>
          <w:sz w:val="28"/>
          <w:szCs w:val="28"/>
        </w:rPr>
        <w:t xml:space="preserve"> находятся в трудовых отношениях с работодателем.</w:t>
      </w:r>
      <w:r w:rsidRPr="003B21DC">
        <w:rPr>
          <w:color w:val="000000"/>
          <w:sz w:val="28"/>
          <w:szCs w:val="28"/>
        </w:rPr>
        <w:t xml:space="preserve"> </w:t>
      </w:r>
    </w:p>
    <w:p w:rsidR="005F01DB" w:rsidRDefault="005F01DB" w:rsidP="00156771">
      <w:pPr>
        <w:tabs>
          <w:tab w:val="left" w:pos="42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94F4A">
        <w:rPr>
          <w:color w:val="000000"/>
          <w:sz w:val="28"/>
          <w:szCs w:val="28"/>
        </w:rPr>
        <w:t xml:space="preserve">омощь </w:t>
      </w:r>
      <w:r>
        <w:rPr>
          <w:color w:val="000000"/>
          <w:sz w:val="28"/>
          <w:szCs w:val="28"/>
        </w:rPr>
        <w:t xml:space="preserve">в процессе профессиональной самореализации </w:t>
      </w:r>
      <w:r w:rsidRPr="003B21DC">
        <w:rPr>
          <w:color w:val="000000"/>
          <w:sz w:val="28"/>
          <w:szCs w:val="28"/>
        </w:rPr>
        <w:t xml:space="preserve">необходима </w:t>
      </w:r>
      <w:r w:rsidR="003641B3">
        <w:rPr>
          <w:color w:val="000000"/>
          <w:sz w:val="28"/>
          <w:szCs w:val="28"/>
        </w:rPr>
        <w:br/>
      </w:r>
      <w:r w:rsidRPr="003B21D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3</w:t>
      </w:r>
      <w:r w:rsidRPr="003B21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женщинам</w:t>
      </w:r>
      <w:r w:rsidRPr="003B21DC">
        <w:rPr>
          <w:color w:val="000000"/>
          <w:sz w:val="28"/>
          <w:szCs w:val="28"/>
        </w:rPr>
        <w:t xml:space="preserve"> (17</w:t>
      </w:r>
      <w:r w:rsidR="003641B3">
        <w:rPr>
          <w:color w:val="000000"/>
          <w:sz w:val="28"/>
          <w:szCs w:val="28"/>
        </w:rPr>
        <w:t xml:space="preserve"> процентам </w:t>
      </w:r>
      <w:r w:rsidRPr="003B21DC">
        <w:rPr>
          <w:color w:val="000000"/>
          <w:sz w:val="28"/>
          <w:szCs w:val="28"/>
        </w:rPr>
        <w:t>опрошенных), из них</w:t>
      </w:r>
      <w:r>
        <w:rPr>
          <w:color w:val="000000"/>
          <w:sz w:val="28"/>
          <w:szCs w:val="28"/>
        </w:rPr>
        <w:t>:</w:t>
      </w:r>
    </w:p>
    <w:p w:rsidR="005F01DB" w:rsidRDefault="00B94BCD" w:rsidP="00156771">
      <w:pPr>
        <w:tabs>
          <w:tab w:val="left" w:pos="42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1DB">
        <w:rPr>
          <w:color w:val="000000"/>
          <w:sz w:val="28"/>
          <w:szCs w:val="28"/>
        </w:rPr>
        <w:t>35 человек –</w:t>
      </w:r>
      <w:r w:rsidR="005F01DB" w:rsidRPr="003B21DC">
        <w:rPr>
          <w:color w:val="000000"/>
          <w:sz w:val="28"/>
          <w:szCs w:val="28"/>
        </w:rPr>
        <w:t xml:space="preserve"> </w:t>
      </w:r>
      <w:r w:rsidR="005F01DB" w:rsidRPr="00194F4A">
        <w:rPr>
          <w:color w:val="000000"/>
          <w:sz w:val="28"/>
          <w:szCs w:val="28"/>
        </w:rPr>
        <w:t>помощь в выборе проф</w:t>
      </w:r>
      <w:r w:rsidR="005F01DB">
        <w:rPr>
          <w:color w:val="000000"/>
          <w:sz w:val="28"/>
          <w:szCs w:val="28"/>
        </w:rPr>
        <w:t>ессии (специальности) и</w:t>
      </w:r>
      <w:r w:rsidR="005F01DB" w:rsidRPr="008E5022">
        <w:rPr>
          <w:color w:val="000000"/>
          <w:sz w:val="28"/>
          <w:szCs w:val="28"/>
        </w:rPr>
        <w:t xml:space="preserve"> </w:t>
      </w:r>
      <w:r w:rsidR="005F01DB" w:rsidRPr="00194F4A">
        <w:rPr>
          <w:color w:val="000000"/>
          <w:sz w:val="28"/>
          <w:szCs w:val="28"/>
        </w:rPr>
        <w:t>проф</w:t>
      </w:r>
      <w:r w:rsidR="005F01DB">
        <w:rPr>
          <w:color w:val="000000"/>
          <w:sz w:val="28"/>
          <w:szCs w:val="28"/>
        </w:rPr>
        <w:t>ессиональной образовательной организации,</w:t>
      </w:r>
      <w:r w:rsidR="005F01DB" w:rsidRPr="003B21DC">
        <w:rPr>
          <w:color w:val="000000"/>
          <w:sz w:val="28"/>
          <w:szCs w:val="28"/>
        </w:rPr>
        <w:t xml:space="preserve"> </w:t>
      </w:r>
    </w:p>
    <w:p w:rsidR="005F01DB" w:rsidRDefault="00B94BCD" w:rsidP="00156771">
      <w:pPr>
        <w:tabs>
          <w:tab w:val="left" w:pos="42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1DB">
        <w:rPr>
          <w:color w:val="000000"/>
          <w:sz w:val="28"/>
          <w:szCs w:val="28"/>
        </w:rPr>
        <w:t xml:space="preserve">53 человека </w:t>
      </w:r>
      <w:r>
        <w:rPr>
          <w:color w:val="000000"/>
          <w:sz w:val="28"/>
          <w:szCs w:val="28"/>
        </w:rPr>
        <w:t xml:space="preserve">– </w:t>
      </w:r>
      <w:r w:rsidR="005F01DB" w:rsidRPr="00194F4A">
        <w:rPr>
          <w:color w:val="000000"/>
          <w:sz w:val="28"/>
          <w:szCs w:val="28"/>
        </w:rPr>
        <w:t>помощ</w:t>
      </w:r>
      <w:r>
        <w:rPr>
          <w:color w:val="000000"/>
          <w:sz w:val="28"/>
          <w:szCs w:val="28"/>
        </w:rPr>
        <w:t>ь</w:t>
      </w:r>
      <w:r w:rsidR="005F01DB" w:rsidRPr="00194F4A">
        <w:rPr>
          <w:color w:val="000000"/>
          <w:sz w:val="28"/>
          <w:szCs w:val="28"/>
        </w:rPr>
        <w:t xml:space="preserve"> </w:t>
      </w:r>
      <w:r w:rsidR="005F01DB">
        <w:rPr>
          <w:color w:val="000000"/>
          <w:sz w:val="28"/>
          <w:szCs w:val="28"/>
        </w:rPr>
        <w:t>службы занятости по</w:t>
      </w:r>
      <w:r w:rsidR="005F01DB" w:rsidRPr="00194F4A">
        <w:rPr>
          <w:color w:val="000000"/>
          <w:sz w:val="28"/>
          <w:szCs w:val="28"/>
        </w:rPr>
        <w:t xml:space="preserve"> поиск</w:t>
      </w:r>
      <w:r w:rsidR="005F01DB">
        <w:rPr>
          <w:color w:val="000000"/>
          <w:sz w:val="28"/>
          <w:szCs w:val="28"/>
        </w:rPr>
        <w:t>у</w:t>
      </w:r>
      <w:r w:rsidR="005F01DB" w:rsidRPr="00194F4A">
        <w:rPr>
          <w:color w:val="000000"/>
          <w:sz w:val="28"/>
          <w:szCs w:val="28"/>
        </w:rPr>
        <w:t xml:space="preserve"> работы</w:t>
      </w:r>
      <w:r w:rsidR="005F01DB">
        <w:rPr>
          <w:color w:val="000000"/>
          <w:sz w:val="28"/>
          <w:szCs w:val="28"/>
        </w:rPr>
        <w:t>,</w:t>
      </w:r>
      <w:r w:rsidR="005F01DB" w:rsidRPr="003B21DC">
        <w:rPr>
          <w:color w:val="000000"/>
          <w:sz w:val="28"/>
          <w:szCs w:val="28"/>
        </w:rPr>
        <w:t xml:space="preserve"> </w:t>
      </w:r>
    </w:p>
    <w:p w:rsidR="005F01DB" w:rsidRDefault="00B94BCD" w:rsidP="00156771">
      <w:pPr>
        <w:tabs>
          <w:tab w:val="left" w:pos="42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1DB">
        <w:rPr>
          <w:color w:val="000000"/>
          <w:sz w:val="28"/>
          <w:szCs w:val="28"/>
        </w:rPr>
        <w:t xml:space="preserve">22 человека – </w:t>
      </w:r>
      <w:r w:rsidRPr="00194F4A">
        <w:rPr>
          <w:color w:val="000000"/>
          <w:sz w:val="28"/>
          <w:szCs w:val="28"/>
        </w:rPr>
        <w:t>помощ</w:t>
      </w:r>
      <w:r>
        <w:rPr>
          <w:color w:val="000000"/>
          <w:sz w:val="28"/>
          <w:szCs w:val="28"/>
        </w:rPr>
        <w:t>ь службы занятости</w:t>
      </w:r>
      <w:r w:rsidRPr="00194F4A">
        <w:rPr>
          <w:color w:val="000000"/>
          <w:sz w:val="28"/>
          <w:szCs w:val="28"/>
        </w:rPr>
        <w:t xml:space="preserve"> </w:t>
      </w:r>
      <w:r w:rsidR="005F01DB">
        <w:rPr>
          <w:color w:val="000000"/>
          <w:sz w:val="28"/>
          <w:szCs w:val="28"/>
        </w:rPr>
        <w:t xml:space="preserve">в </w:t>
      </w:r>
      <w:r w:rsidR="005F01DB" w:rsidRPr="00194F4A">
        <w:rPr>
          <w:color w:val="000000"/>
          <w:sz w:val="28"/>
          <w:szCs w:val="28"/>
        </w:rPr>
        <w:t>направлени</w:t>
      </w:r>
      <w:r>
        <w:rPr>
          <w:color w:val="000000"/>
          <w:sz w:val="28"/>
          <w:szCs w:val="28"/>
        </w:rPr>
        <w:t>и</w:t>
      </w:r>
      <w:r w:rsidR="005F01DB" w:rsidRPr="00194F4A">
        <w:rPr>
          <w:color w:val="000000"/>
          <w:sz w:val="28"/>
          <w:szCs w:val="28"/>
        </w:rPr>
        <w:t xml:space="preserve"> на проф</w:t>
      </w:r>
      <w:r w:rsidR="005F01DB">
        <w:rPr>
          <w:color w:val="000000"/>
          <w:sz w:val="28"/>
          <w:szCs w:val="28"/>
        </w:rPr>
        <w:t xml:space="preserve">ессиональное </w:t>
      </w:r>
      <w:r w:rsidR="005F01DB" w:rsidRPr="00194F4A">
        <w:rPr>
          <w:color w:val="000000"/>
          <w:sz w:val="28"/>
          <w:szCs w:val="28"/>
        </w:rPr>
        <w:t>обучение</w:t>
      </w:r>
      <w:r w:rsidR="005F01DB">
        <w:rPr>
          <w:color w:val="000000"/>
          <w:sz w:val="28"/>
          <w:szCs w:val="28"/>
        </w:rPr>
        <w:t xml:space="preserve">, </w:t>
      </w:r>
    </w:p>
    <w:p w:rsidR="005F01DB" w:rsidRDefault="00B94BCD" w:rsidP="00156771">
      <w:pPr>
        <w:tabs>
          <w:tab w:val="left" w:pos="426"/>
        </w:tabs>
        <w:spacing w:after="0"/>
        <w:ind w:firstLine="709"/>
        <w:jc w:val="both"/>
        <w:rPr>
          <w:kern w:val="1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1DB">
        <w:rPr>
          <w:color w:val="000000"/>
          <w:sz w:val="28"/>
          <w:szCs w:val="28"/>
        </w:rPr>
        <w:t>13 человек –</w:t>
      </w:r>
      <w:r w:rsidR="005F01DB" w:rsidRPr="00194F4A">
        <w:rPr>
          <w:color w:val="000000"/>
          <w:sz w:val="28"/>
          <w:szCs w:val="28"/>
        </w:rPr>
        <w:t xml:space="preserve">помощь </w:t>
      </w:r>
      <w:r w:rsidR="005F01DB">
        <w:rPr>
          <w:color w:val="000000"/>
          <w:sz w:val="28"/>
          <w:szCs w:val="28"/>
        </w:rPr>
        <w:t xml:space="preserve">службы занятости </w:t>
      </w:r>
      <w:r w:rsidR="005F01DB" w:rsidRPr="00194F4A">
        <w:rPr>
          <w:color w:val="000000"/>
          <w:sz w:val="28"/>
          <w:szCs w:val="28"/>
        </w:rPr>
        <w:t>в открытии собст</w:t>
      </w:r>
      <w:r w:rsidR="005F01DB">
        <w:rPr>
          <w:color w:val="000000"/>
          <w:sz w:val="28"/>
          <w:szCs w:val="28"/>
        </w:rPr>
        <w:t xml:space="preserve">венного </w:t>
      </w:r>
      <w:r w:rsidR="005F01DB" w:rsidRPr="00194F4A">
        <w:rPr>
          <w:color w:val="000000"/>
          <w:sz w:val="28"/>
          <w:szCs w:val="28"/>
        </w:rPr>
        <w:t>дела</w:t>
      </w:r>
      <w:r w:rsidR="005F01DB">
        <w:rPr>
          <w:color w:val="000000"/>
          <w:sz w:val="28"/>
          <w:szCs w:val="28"/>
        </w:rPr>
        <w:t>.</w:t>
      </w:r>
    </w:p>
    <w:p w:rsidR="005F01DB" w:rsidRDefault="005F01DB" w:rsidP="00156771">
      <w:pPr>
        <w:tabs>
          <w:tab w:val="left" w:pos="426"/>
        </w:tabs>
        <w:spacing w:after="0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Около 70</w:t>
      </w:r>
      <w:r w:rsidR="003E18CA">
        <w:rPr>
          <w:kern w:val="16"/>
          <w:sz w:val="28"/>
          <w:szCs w:val="28"/>
        </w:rPr>
        <w:t xml:space="preserve"> процентов</w:t>
      </w:r>
      <w:r>
        <w:rPr>
          <w:kern w:val="16"/>
          <w:sz w:val="28"/>
          <w:szCs w:val="28"/>
        </w:rPr>
        <w:t xml:space="preserve"> женщин, указавших, что им необходима помощь в процессе профессиональной самореализации, не состоят в трудовых отношениях с работодателем.</w:t>
      </w:r>
    </w:p>
    <w:p w:rsidR="009543C8" w:rsidRPr="003B21DC" w:rsidRDefault="009543C8" w:rsidP="00156771">
      <w:pPr>
        <w:tabs>
          <w:tab w:val="left" w:pos="426"/>
        </w:tabs>
        <w:spacing w:after="0"/>
        <w:ind w:firstLine="709"/>
        <w:jc w:val="both"/>
        <w:rPr>
          <w:kern w:val="16"/>
          <w:sz w:val="28"/>
          <w:szCs w:val="28"/>
        </w:rPr>
      </w:pPr>
    </w:p>
    <w:p w:rsidR="001B6D1C" w:rsidRPr="00166798" w:rsidRDefault="001B6D1C" w:rsidP="00156771">
      <w:pPr>
        <w:spacing w:after="0"/>
        <w:ind w:firstLine="709"/>
        <w:jc w:val="both"/>
        <w:rPr>
          <w:kern w:val="16"/>
          <w:sz w:val="28"/>
          <w:szCs w:val="28"/>
        </w:rPr>
      </w:pPr>
      <w:r w:rsidRPr="00166798">
        <w:rPr>
          <w:kern w:val="16"/>
          <w:sz w:val="28"/>
          <w:szCs w:val="28"/>
        </w:rPr>
        <w:t>Подводя итоги, можно сделать следующие выводы:</w:t>
      </w:r>
    </w:p>
    <w:p w:rsidR="005808CD" w:rsidRPr="00D1415D" w:rsidRDefault="005808CD" w:rsidP="00156771">
      <w:pPr>
        <w:pStyle w:val="a3"/>
        <w:numPr>
          <w:ilvl w:val="0"/>
          <w:numId w:val="21"/>
        </w:numPr>
        <w:tabs>
          <w:tab w:val="left" w:pos="426"/>
        </w:tabs>
        <w:spacing w:after="0"/>
        <w:ind w:left="0" w:firstLine="709"/>
        <w:jc w:val="both"/>
        <w:rPr>
          <w:kern w:val="16"/>
          <w:sz w:val="28"/>
          <w:szCs w:val="28"/>
        </w:rPr>
      </w:pPr>
      <w:r w:rsidRPr="00D1415D">
        <w:rPr>
          <w:kern w:val="16"/>
          <w:sz w:val="28"/>
          <w:szCs w:val="28"/>
        </w:rPr>
        <w:t>Около 80</w:t>
      </w:r>
      <w:r w:rsidR="003E18CA">
        <w:rPr>
          <w:kern w:val="16"/>
          <w:sz w:val="28"/>
          <w:szCs w:val="28"/>
        </w:rPr>
        <w:t xml:space="preserve"> процентов</w:t>
      </w:r>
      <w:r w:rsidRPr="00D1415D">
        <w:rPr>
          <w:kern w:val="16"/>
          <w:sz w:val="28"/>
          <w:szCs w:val="28"/>
        </w:rPr>
        <w:t xml:space="preserve"> опрошенных женщин после окончания отпуска </w:t>
      </w:r>
      <w:r w:rsidR="00F25A16">
        <w:rPr>
          <w:kern w:val="16"/>
          <w:sz w:val="28"/>
          <w:szCs w:val="28"/>
        </w:rPr>
        <w:t xml:space="preserve">по уходу за ребенком </w:t>
      </w:r>
      <w:r w:rsidRPr="00D1415D">
        <w:rPr>
          <w:kern w:val="16"/>
          <w:sz w:val="28"/>
          <w:szCs w:val="28"/>
        </w:rPr>
        <w:t>планируют для себя т</w:t>
      </w:r>
      <w:r w:rsidR="003E18CA">
        <w:rPr>
          <w:kern w:val="16"/>
          <w:sz w:val="28"/>
          <w:szCs w:val="28"/>
        </w:rPr>
        <w:t>рудовую деятельность</w:t>
      </w:r>
      <w:r w:rsidR="00F25A16">
        <w:rPr>
          <w:kern w:val="16"/>
          <w:sz w:val="28"/>
          <w:szCs w:val="28"/>
        </w:rPr>
        <w:t>,</w:t>
      </w:r>
      <w:r w:rsidR="003E18CA">
        <w:rPr>
          <w:kern w:val="16"/>
          <w:sz w:val="28"/>
          <w:szCs w:val="28"/>
        </w:rPr>
        <w:t xml:space="preserve"> более 50 процентов</w:t>
      </w:r>
      <w:r w:rsidRPr="00D1415D">
        <w:rPr>
          <w:kern w:val="16"/>
          <w:sz w:val="28"/>
          <w:szCs w:val="28"/>
        </w:rPr>
        <w:t xml:space="preserve"> из них </w:t>
      </w:r>
      <w:r w:rsidRPr="00D1415D">
        <w:rPr>
          <w:color w:val="000000"/>
          <w:sz w:val="28"/>
          <w:szCs w:val="28"/>
        </w:rPr>
        <w:t>– по достижению ребенком трехлетнего возраста.</w:t>
      </w:r>
      <w:r w:rsidRPr="00D1415D">
        <w:rPr>
          <w:kern w:val="16"/>
          <w:sz w:val="28"/>
          <w:szCs w:val="28"/>
        </w:rPr>
        <w:t xml:space="preserve"> Наиболее привлекательными условиями труда для женщин являются высокая оплата труда и близкое расположение работы к дому.</w:t>
      </w:r>
      <w:r>
        <w:rPr>
          <w:kern w:val="16"/>
          <w:sz w:val="28"/>
          <w:szCs w:val="28"/>
        </w:rPr>
        <w:t xml:space="preserve"> </w:t>
      </w:r>
      <w:r w:rsidRPr="00D1415D">
        <w:rPr>
          <w:kern w:val="16"/>
          <w:sz w:val="28"/>
          <w:szCs w:val="28"/>
        </w:rPr>
        <w:t>В трудовых отношениях с работодателем находится около 40</w:t>
      </w:r>
      <w:r w:rsidR="00F25A16">
        <w:rPr>
          <w:kern w:val="16"/>
          <w:sz w:val="28"/>
          <w:szCs w:val="28"/>
        </w:rPr>
        <w:t xml:space="preserve"> процентов</w:t>
      </w:r>
      <w:r w:rsidRPr="00D1415D">
        <w:rPr>
          <w:kern w:val="16"/>
          <w:sz w:val="28"/>
          <w:szCs w:val="28"/>
        </w:rPr>
        <w:t xml:space="preserve"> </w:t>
      </w:r>
      <w:r w:rsidR="00D16FF2">
        <w:rPr>
          <w:kern w:val="16"/>
          <w:sz w:val="28"/>
          <w:szCs w:val="28"/>
        </w:rPr>
        <w:t xml:space="preserve">опрошенных </w:t>
      </w:r>
      <w:r w:rsidRPr="00D1415D">
        <w:rPr>
          <w:kern w:val="16"/>
          <w:sz w:val="28"/>
          <w:szCs w:val="28"/>
        </w:rPr>
        <w:t>женщин и 80</w:t>
      </w:r>
      <w:r w:rsidR="00F25A16">
        <w:rPr>
          <w:kern w:val="16"/>
          <w:sz w:val="28"/>
          <w:szCs w:val="28"/>
        </w:rPr>
        <w:t xml:space="preserve"> п</w:t>
      </w:r>
      <w:r w:rsidR="00D16FF2">
        <w:rPr>
          <w:kern w:val="16"/>
          <w:sz w:val="28"/>
          <w:szCs w:val="28"/>
        </w:rPr>
        <w:t>р</w:t>
      </w:r>
      <w:r w:rsidR="00F25A16">
        <w:rPr>
          <w:kern w:val="16"/>
          <w:sz w:val="28"/>
          <w:szCs w:val="28"/>
        </w:rPr>
        <w:t>оцентов</w:t>
      </w:r>
      <w:r w:rsidRPr="00D1415D">
        <w:rPr>
          <w:kern w:val="16"/>
          <w:sz w:val="28"/>
          <w:szCs w:val="28"/>
        </w:rPr>
        <w:t xml:space="preserve"> из них планирует вернуться на прежнее место работы. Около 20</w:t>
      </w:r>
      <w:r w:rsidR="00D16FF2">
        <w:rPr>
          <w:kern w:val="16"/>
          <w:sz w:val="28"/>
          <w:szCs w:val="28"/>
        </w:rPr>
        <w:t xml:space="preserve"> процентов</w:t>
      </w:r>
      <w:r w:rsidRPr="00D1415D">
        <w:rPr>
          <w:kern w:val="16"/>
          <w:sz w:val="28"/>
          <w:szCs w:val="28"/>
        </w:rPr>
        <w:t xml:space="preserve"> женщин</w:t>
      </w:r>
      <w:r w:rsidR="00D16FF2">
        <w:rPr>
          <w:kern w:val="16"/>
          <w:sz w:val="28"/>
          <w:szCs w:val="28"/>
        </w:rPr>
        <w:t>, принимавших участие в опросе</w:t>
      </w:r>
      <w:r w:rsidRPr="00D1415D">
        <w:rPr>
          <w:kern w:val="16"/>
          <w:sz w:val="28"/>
          <w:szCs w:val="28"/>
        </w:rPr>
        <w:t xml:space="preserve"> в настоящее время находятся в поиске работы.</w:t>
      </w:r>
    </w:p>
    <w:p w:rsidR="0034095B" w:rsidRPr="00625FAA" w:rsidRDefault="0055028F" w:rsidP="00156771">
      <w:pPr>
        <w:pStyle w:val="a3"/>
        <w:numPr>
          <w:ilvl w:val="0"/>
          <w:numId w:val="21"/>
        </w:numPr>
        <w:tabs>
          <w:tab w:val="left" w:pos="426"/>
        </w:tabs>
        <w:spacing w:after="0"/>
        <w:ind w:left="0" w:firstLine="709"/>
        <w:jc w:val="both"/>
        <w:rPr>
          <w:color w:val="FF0000"/>
          <w:kern w:val="16"/>
          <w:sz w:val="28"/>
          <w:szCs w:val="28"/>
        </w:rPr>
      </w:pPr>
      <w:r w:rsidRPr="00625FAA">
        <w:rPr>
          <w:color w:val="auto"/>
          <w:kern w:val="16"/>
          <w:sz w:val="28"/>
          <w:szCs w:val="28"/>
        </w:rPr>
        <w:t>Желаемый</w:t>
      </w:r>
      <w:r w:rsidR="00DA3CB7" w:rsidRPr="00625FAA">
        <w:rPr>
          <w:color w:val="auto"/>
          <w:kern w:val="16"/>
          <w:sz w:val="28"/>
          <w:szCs w:val="28"/>
        </w:rPr>
        <w:t xml:space="preserve"> уров</w:t>
      </w:r>
      <w:r w:rsidRPr="00625FAA">
        <w:rPr>
          <w:color w:val="auto"/>
          <w:kern w:val="16"/>
          <w:sz w:val="28"/>
          <w:szCs w:val="28"/>
        </w:rPr>
        <w:t>е</w:t>
      </w:r>
      <w:r w:rsidR="00DA3CB7" w:rsidRPr="00625FAA">
        <w:rPr>
          <w:color w:val="auto"/>
          <w:kern w:val="16"/>
          <w:sz w:val="28"/>
          <w:szCs w:val="28"/>
        </w:rPr>
        <w:t>н</w:t>
      </w:r>
      <w:r w:rsidRPr="00625FAA">
        <w:rPr>
          <w:color w:val="auto"/>
          <w:kern w:val="16"/>
          <w:sz w:val="28"/>
          <w:szCs w:val="28"/>
        </w:rPr>
        <w:t>ь</w:t>
      </w:r>
      <w:r w:rsidR="00DA3CB7" w:rsidRPr="00625FAA">
        <w:rPr>
          <w:color w:val="auto"/>
          <w:kern w:val="16"/>
          <w:sz w:val="28"/>
          <w:szCs w:val="28"/>
        </w:rPr>
        <w:t xml:space="preserve"> образования </w:t>
      </w:r>
      <w:r w:rsidRPr="00625FAA">
        <w:rPr>
          <w:color w:val="auto"/>
          <w:kern w:val="16"/>
          <w:sz w:val="28"/>
          <w:szCs w:val="28"/>
        </w:rPr>
        <w:t>для</w:t>
      </w:r>
      <w:r w:rsidR="0068576D" w:rsidRPr="00625FAA">
        <w:rPr>
          <w:color w:val="auto"/>
          <w:kern w:val="16"/>
          <w:sz w:val="28"/>
          <w:szCs w:val="28"/>
        </w:rPr>
        <w:t xml:space="preserve"> </w:t>
      </w:r>
      <w:r w:rsidR="00625FAA" w:rsidRPr="00625FAA">
        <w:rPr>
          <w:color w:val="auto"/>
          <w:kern w:val="16"/>
          <w:sz w:val="28"/>
          <w:szCs w:val="28"/>
        </w:rPr>
        <w:t xml:space="preserve">отметивших </w:t>
      </w:r>
      <w:r w:rsidR="0068576D" w:rsidRPr="00625FAA">
        <w:rPr>
          <w:color w:val="auto"/>
          <w:kern w:val="16"/>
          <w:sz w:val="28"/>
          <w:szCs w:val="28"/>
        </w:rPr>
        <w:t>получ</w:t>
      </w:r>
      <w:r w:rsidR="00625FAA" w:rsidRPr="00625FAA">
        <w:rPr>
          <w:color w:val="auto"/>
          <w:kern w:val="16"/>
          <w:sz w:val="28"/>
          <w:szCs w:val="28"/>
        </w:rPr>
        <w:t>ение</w:t>
      </w:r>
      <w:r w:rsidR="0068576D" w:rsidRPr="00625FAA">
        <w:rPr>
          <w:color w:val="auto"/>
          <w:kern w:val="16"/>
          <w:sz w:val="28"/>
          <w:szCs w:val="28"/>
        </w:rPr>
        <w:t xml:space="preserve"> професси</w:t>
      </w:r>
      <w:r w:rsidR="00625FAA" w:rsidRPr="00625FAA">
        <w:rPr>
          <w:color w:val="auto"/>
          <w:kern w:val="16"/>
          <w:sz w:val="28"/>
          <w:szCs w:val="28"/>
        </w:rPr>
        <w:t>и</w:t>
      </w:r>
      <w:r w:rsidR="00DA3CB7" w:rsidRPr="00625FAA">
        <w:rPr>
          <w:color w:val="auto"/>
          <w:kern w:val="16"/>
          <w:sz w:val="28"/>
          <w:szCs w:val="28"/>
        </w:rPr>
        <w:t xml:space="preserve"> </w:t>
      </w:r>
      <w:r w:rsidR="00176FAE" w:rsidRPr="00625FAA">
        <w:rPr>
          <w:color w:val="auto"/>
          <w:kern w:val="16"/>
          <w:sz w:val="28"/>
          <w:szCs w:val="28"/>
        </w:rPr>
        <w:t>(специальность)</w:t>
      </w:r>
      <w:r w:rsidR="00C507A4" w:rsidRPr="00625FAA">
        <w:rPr>
          <w:color w:val="auto"/>
          <w:kern w:val="16"/>
          <w:sz w:val="28"/>
          <w:szCs w:val="28"/>
        </w:rPr>
        <w:t xml:space="preserve"> впервые </w:t>
      </w:r>
      <w:r w:rsidR="00DA3CB7" w:rsidRPr="00625FAA">
        <w:rPr>
          <w:color w:val="auto"/>
          <w:kern w:val="16"/>
          <w:sz w:val="28"/>
          <w:szCs w:val="28"/>
        </w:rPr>
        <w:t>выглядит следующим образом</w:t>
      </w:r>
      <w:r w:rsidR="0034095B" w:rsidRPr="00625FAA">
        <w:rPr>
          <w:color w:val="auto"/>
          <w:kern w:val="16"/>
          <w:sz w:val="28"/>
          <w:szCs w:val="28"/>
        </w:rPr>
        <w:t xml:space="preserve">: </w:t>
      </w:r>
      <w:r w:rsidR="00DA3CB7" w:rsidRPr="00625FAA">
        <w:rPr>
          <w:color w:val="auto"/>
          <w:kern w:val="16"/>
          <w:sz w:val="28"/>
          <w:szCs w:val="28"/>
        </w:rPr>
        <w:t xml:space="preserve">среднее профессиональное образование </w:t>
      </w:r>
      <w:r w:rsidR="00F22DB1" w:rsidRPr="00166798">
        <w:rPr>
          <w:sz w:val="28"/>
          <w:szCs w:val="28"/>
        </w:rPr>
        <w:t>–</w:t>
      </w:r>
      <w:r w:rsidR="00DA3CB7" w:rsidRPr="00625FAA">
        <w:rPr>
          <w:color w:val="auto"/>
          <w:kern w:val="16"/>
          <w:sz w:val="28"/>
          <w:szCs w:val="28"/>
        </w:rPr>
        <w:t xml:space="preserve"> 50</w:t>
      </w:r>
      <w:r w:rsidR="00A254F4">
        <w:rPr>
          <w:color w:val="auto"/>
          <w:kern w:val="16"/>
          <w:sz w:val="28"/>
          <w:szCs w:val="28"/>
        </w:rPr>
        <w:t xml:space="preserve"> процентов</w:t>
      </w:r>
      <w:r w:rsidR="00DA3CB7" w:rsidRPr="00625FAA">
        <w:rPr>
          <w:color w:val="auto"/>
          <w:kern w:val="16"/>
          <w:sz w:val="28"/>
          <w:szCs w:val="28"/>
        </w:rPr>
        <w:t xml:space="preserve">, высшее профессиональное образование </w:t>
      </w:r>
      <w:r w:rsidR="00F22DB1" w:rsidRPr="00166798">
        <w:rPr>
          <w:sz w:val="28"/>
          <w:szCs w:val="28"/>
        </w:rPr>
        <w:t>–</w:t>
      </w:r>
      <w:r w:rsidR="00DA3CB7" w:rsidRPr="00625FAA">
        <w:rPr>
          <w:color w:val="auto"/>
          <w:kern w:val="16"/>
          <w:sz w:val="28"/>
          <w:szCs w:val="28"/>
        </w:rPr>
        <w:t xml:space="preserve"> 2</w:t>
      </w:r>
      <w:r w:rsidRPr="00625FAA">
        <w:rPr>
          <w:color w:val="auto"/>
          <w:kern w:val="16"/>
          <w:sz w:val="28"/>
          <w:szCs w:val="28"/>
        </w:rPr>
        <w:t>5</w:t>
      </w:r>
      <w:r w:rsidR="00A254F4">
        <w:rPr>
          <w:color w:val="auto"/>
          <w:kern w:val="16"/>
          <w:sz w:val="28"/>
          <w:szCs w:val="28"/>
        </w:rPr>
        <w:t xml:space="preserve"> процентов</w:t>
      </w:r>
      <w:r w:rsidR="00DA3CB7" w:rsidRPr="00625FAA">
        <w:rPr>
          <w:color w:val="auto"/>
          <w:kern w:val="16"/>
          <w:sz w:val="28"/>
          <w:szCs w:val="28"/>
        </w:rPr>
        <w:t xml:space="preserve">, </w:t>
      </w:r>
      <w:r w:rsidR="000207CA" w:rsidRPr="00625FAA">
        <w:rPr>
          <w:color w:val="auto"/>
          <w:kern w:val="16"/>
          <w:sz w:val="28"/>
          <w:szCs w:val="28"/>
        </w:rPr>
        <w:t>курсовая подготовка – 25</w:t>
      </w:r>
      <w:r w:rsidR="00A254F4">
        <w:rPr>
          <w:color w:val="auto"/>
          <w:kern w:val="16"/>
          <w:sz w:val="28"/>
          <w:szCs w:val="28"/>
        </w:rPr>
        <w:t xml:space="preserve"> процентов</w:t>
      </w:r>
      <w:r w:rsidR="000207CA" w:rsidRPr="00625FAA">
        <w:rPr>
          <w:color w:val="auto"/>
          <w:kern w:val="16"/>
          <w:sz w:val="28"/>
          <w:szCs w:val="28"/>
        </w:rPr>
        <w:t>.</w:t>
      </w:r>
      <w:r w:rsidR="0034095B" w:rsidRPr="00C507A4">
        <w:rPr>
          <w:color w:val="FF0000"/>
          <w:kern w:val="16"/>
          <w:sz w:val="28"/>
          <w:szCs w:val="28"/>
        </w:rPr>
        <w:t xml:space="preserve"> </w:t>
      </w:r>
      <w:r w:rsidR="000207CA" w:rsidRPr="00C507A4">
        <w:rPr>
          <w:color w:val="auto"/>
          <w:kern w:val="16"/>
          <w:sz w:val="28"/>
          <w:szCs w:val="28"/>
        </w:rPr>
        <w:t xml:space="preserve">Среди желающих получить профессию (специальность) </w:t>
      </w:r>
      <w:r w:rsidR="000207CA">
        <w:rPr>
          <w:color w:val="auto"/>
          <w:kern w:val="16"/>
          <w:sz w:val="28"/>
          <w:szCs w:val="28"/>
        </w:rPr>
        <w:t xml:space="preserve">впервые </w:t>
      </w:r>
      <w:r w:rsidR="000207CA" w:rsidRPr="00C507A4">
        <w:rPr>
          <w:color w:val="auto"/>
          <w:kern w:val="16"/>
          <w:sz w:val="28"/>
          <w:szCs w:val="28"/>
        </w:rPr>
        <w:t>около 80</w:t>
      </w:r>
      <w:r w:rsidR="00A254F4">
        <w:rPr>
          <w:color w:val="auto"/>
          <w:kern w:val="16"/>
          <w:sz w:val="28"/>
          <w:szCs w:val="28"/>
        </w:rPr>
        <w:t xml:space="preserve"> процентов</w:t>
      </w:r>
      <w:r w:rsidR="000207CA" w:rsidRPr="00C507A4">
        <w:rPr>
          <w:color w:val="auto"/>
          <w:kern w:val="16"/>
          <w:sz w:val="28"/>
          <w:szCs w:val="28"/>
        </w:rPr>
        <w:t xml:space="preserve"> не работали до рождения ребенка</w:t>
      </w:r>
      <w:r w:rsidR="000207CA">
        <w:rPr>
          <w:color w:val="auto"/>
          <w:kern w:val="16"/>
          <w:sz w:val="28"/>
          <w:szCs w:val="28"/>
        </w:rPr>
        <w:t>.</w:t>
      </w:r>
    </w:p>
    <w:p w:rsidR="00625FAA" w:rsidRPr="00F00FD3" w:rsidRDefault="00F742B5" w:rsidP="00156771">
      <w:pPr>
        <w:pStyle w:val="a3"/>
        <w:numPr>
          <w:ilvl w:val="0"/>
          <w:numId w:val="21"/>
        </w:numPr>
        <w:tabs>
          <w:tab w:val="left" w:pos="426"/>
        </w:tabs>
        <w:spacing w:after="0"/>
        <w:ind w:left="0" w:firstLine="709"/>
        <w:jc w:val="both"/>
        <w:rPr>
          <w:color w:val="FF0000"/>
          <w:kern w:val="16"/>
          <w:sz w:val="28"/>
          <w:szCs w:val="28"/>
        </w:rPr>
      </w:pPr>
      <w:r>
        <w:rPr>
          <w:color w:val="auto"/>
          <w:kern w:val="16"/>
          <w:sz w:val="28"/>
          <w:szCs w:val="28"/>
        </w:rPr>
        <w:t xml:space="preserve">Среди желающих получить новую профессию (специальность) </w:t>
      </w:r>
      <w:r w:rsidR="00045A8D">
        <w:rPr>
          <w:color w:val="auto"/>
          <w:kern w:val="16"/>
          <w:sz w:val="28"/>
          <w:szCs w:val="28"/>
        </w:rPr>
        <w:t>более 50</w:t>
      </w:r>
      <w:r w:rsidR="00A254F4">
        <w:rPr>
          <w:color w:val="auto"/>
          <w:kern w:val="16"/>
          <w:sz w:val="28"/>
          <w:szCs w:val="28"/>
        </w:rPr>
        <w:t xml:space="preserve"> процентов</w:t>
      </w:r>
      <w:r>
        <w:rPr>
          <w:color w:val="auto"/>
          <w:kern w:val="16"/>
          <w:sz w:val="28"/>
          <w:szCs w:val="28"/>
        </w:rPr>
        <w:t xml:space="preserve"> находятся в трудовых отношениях с работодателем</w:t>
      </w:r>
      <w:r w:rsidR="00073EF4">
        <w:rPr>
          <w:color w:val="auto"/>
          <w:kern w:val="16"/>
          <w:sz w:val="28"/>
          <w:szCs w:val="28"/>
        </w:rPr>
        <w:t xml:space="preserve"> и около 50</w:t>
      </w:r>
      <w:r w:rsidR="00A254F4">
        <w:rPr>
          <w:color w:val="auto"/>
          <w:kern w:val="16"/>
          <w:sz w:val="28"/>
          <w:szCs w:val="28"/>
        </w:rPr>
        <w:t xml:space="preserve"> процентов</w:t>
      </w:r>
      <w:r w:rsidR="00073EF4">
        <w:rPr>
          <w:color w:val="auto"/>
          <w:kern w:val="16"/>
          <w:sz w:val="28"/>
          <w:szCs w:val="28"/>
        </w:rPr>
        <w:t xml:space="preserve"> планируют получ</w:t>
      </w:r>
      <w:r w:rsidR="00E80FA2">
        <w:rPr>
          <w:color w:val="auto"/>
          <w:kern w:val="16"/>
          <w:sz w:val="28"/>
          <w:szCs w:val="28"/>
        </w:rPr>
        <w:t>ение</w:t>
      </w:r>
      <w:r w:rsidR="00073EF4">
        <w:rPr>
          <w:color w:val="auto"/>
          <w:kern w:val="16"/>
          <w:sz w:val="28"/>
          <w:szCs w:val="28"/>
        </w:rPr>
        <w:t xml:space="preserve"> высше</w:t>
      </w:r>
      <w:r w:rsidR="00E80FA2">
        <w:rPr>
          <w:color w:val="auto"/>
          <w:kern w:val="16"/>
          <w:sz w:val="28"/>
          <w:szCs w:val="28"/>
        </w:rPr>
        <w:t>го</w:t>
      </w:r>
      <w:r w:rsidR="00073EF4">
        <w:rPr>
          <w:color w:val="auto"/>
          <w:kern w:val="16"/>
          <w:sz w:val="28"/>
          <w:szCs w:val="28"/>
        </w:rPr>
        <w:t xml:space="preserve"> образовани</w:t>
      </w:r>
      <w:r w:rsidR="00E80FA2">
        <w:rPr>
          <w:color w:val="auto"/>
          <w:kern w:val="16"/>
          <w:sz w:val="28"/>
          <w:szCs w:val="28"/>
        </w:rPr>
        <w:t>я</w:t>
      </w:r>
      <w:r w:rsidR="00073EF4">
        <w:rPr>
          <w:color w:val="auto"/>
          <w:kern w:val="16"/>
          <w:sz w:val="28"/>
          <w:szCs w:val="28"/>
        </w:rPr>
        <w:t>.</w:t>
      </w:r>
    </w:p>
    <w:p w:rsidR="001609CC" w:rsidRPr="00C55E2F" w:rsidRDefault="0029327A" w:rsidP="00156771">
      <w:pPr>
        <w:pStyle w:val="a3"/>
        <w:numPr>
          <w:ilvl w:val="0"/>
          <w:numId w:val="21"/>
        </w:numPr>
        <w:tabs>
          <w:tab w:val="left" w:pos="426"/>
        </w:tabs>
        <w:spacing w:after="0"/>
        <w:ind w:left="0" w:firstLine="709"/>
        <w:jc w:val="both"/>
        <w:rPr>
          <w:color w:val="auto"/>
          <w:kern w:val="16"/>
          <w:sz w:val="28"/>
          <w:szCs w:val="28"/>
        </w:rPr>
      </w:pPr>
      <w:r w:rsidRPr="00C55E2F">
        <w:rPr>
          <w:color w:val="auto"/>
          <w:kern w:val="16"/>
          <w:sz w:val="28"/>
          <w:szCs w:val="28"/>
        </w:rPr>
        <w:t xml:space="preserve">Повышение квалификации больше всего требуется </w:t>
      </w:r>
      <w:r w:rsidR="00070416">
        <w:rPr>
          <w:color w:val="auto"/>
          <w:kern w:val="16"/>
          <w:sz w:val="28"/>
          <w:szCs w:val="28"/>
        </w:rPr>
        <w:t xml:space="preserve">женщинам, которые имеют следующие профессии: </w:t>
      </w:r>
      <w:r w:rsidRPr="00C55E2F">
        <w:rPr>
          <w:color w:val="auto"/>
          <w:kern w:val="16"/>
          <w:sz w:val="28"/>
          <w:szCs w:val="28"/>
        </w:rPr>
        <w:t>бухгалтер, экономист, учител</w:t>
      </w:r>
      <w:r w:rsidR="00070416">
        <w:rPr>
          <w:color w:val="auto"/>
          <w:kern w:val="16"/>
          <w:sz w:val="28"/>
          <w:szCs w:val="28"/>
        </w:rPr>
        <w:t>ь</w:t>
      </w:r>
      <w:r w:rsidRPr="00C55E2F">
        <w:rPr>
          <w:color w:val="auto"/>
          <w:kern w:val="16"/>
          <w:sz w:val="28"/>
          <w:szCs w:val="28"/>
        </w:rPr>
        <w:t xml:space="preserve">, медсестра, повар, парикмахер, </w:t>
      </w:r>
      <w:r w:rsidR="00E80FA2" w:rsidRPr="00C55E2F">
        <w:rPr>
          <w:color w:val="auto"/>
          <w:kern w:val="16"/>
          <w:sz w:val="28"/>
          <w:szCs w:val="28"/>
        </w:rPr>
        <w:t>продав</w:t>
      </w:r>
      <w:r w:rsidR="00070416">
        <w:rPr>
          <w:color w:val="auto"/>
          <w:kern w:val="16"/>
          <w:sz w:val="28"/>
          <w:szCs w:val="28"/>
        </w:rPr>
        <w:t>е</w:t>
      </w:r>
      <w:r w:rsidR="00E80FA2" w:rsidRPr="00C55E2F">
        <w:rPr>
          <w:color w:val="auto"/>
          <w:kern w:val="16"/>
          <w:sz w:val="28"/>
          <w:szCs w:val="28"/>
        </w:rPr>
        <w:t>ц, юрист.</w:t>
      </w:r>
      <w:r w:rsidRPr="00C55E2F">
        <w:rPr>
          <w:color w:val="auto"/>
          <w:kern w:val="16"/>
          <w:sz w:val="28"/>
          <w:szCs w:val="28"/>
        </w:rPr>
        <w:t xml:space="preserve"> </w:t>
      </w:r>
      <w:r w:rsidR="00297775" w:rsidRPr="00C55E2F">
        <w:rPr>
          <w:color w:val="auto"/>
          <w:kern w:val="16"/>
          <w:sz w:val="28"/>
          <w:szCs w:val="28"/>
        </w:rPr>
        <w:t xml:space="preserve">Среди </w:t>
      </w:r>
      <w:r w:rsidR="0034095B" w:rsidRPr="00C55E2F">
        <w:rPr>
          <w:color w:val="auto"/>
          <w:kern w:val="16"/>
          <w:sz w:val="28"/>
          <w:szCs w:val="28"/>
        </w:rPr>
        <w:t>желаю</w:t>
      </w:r>
      <w:r w:rsidR="00297775" w:rsidRPr="00C55E2F">
        <w:rPr>
          <w:color w:val="auto"/>
          <w:kern w:val="16"/>
          <w:sz w:val="28"/>
          <w:szCs w:val="28"/>
        </w:rPr>
        <w:t>щих</w:t>
      </w:r>
      <w:r w:rsidR="0034095B" w:rsidRPr="00C55E2F">
        <w:rPr>
          <w:color w:val="auto"/>
          <w:kern w:val="16"/>
          <w:sz w:val="28"/>
          <w:szCs w:val="28"/>
        </w:rPr>
        <w:t xml:space="preserve"> повысить квалификацию по имеющейся профессии (специальности) </w:t>
      </w:r>
      <w:r w:rsidR="006664FC" w:rsidRPr="00C55E2F">
        <w:rPr>
          <w:color w:val="auto"/>
          <w:kern w:val="16"/>
          <w:sz w:val="28"/>
          <w:szCs w:val="28"/>
        </w:rPr>
        <w:t>около 60</w:t>
      </w:r>
      <w:r w:rsidR="00750FA9">
        <w:rPr>
          <w:color w:val="auto"/>
          <w:kern w:val="16"/>
          <w:sz w:val="28"/>
          <w:szCs w:val="28"/>
        </w:rPr>
        <w:t xml:space="preserve"> процентов</w:t>
      </w:r>
      <w:r w:rsidR="006664FC" w:rsidRPr="00C55E2F">
        <w:rPr>
          <w:color w:val="auto"/>
          <w:kern w:val="16"/>
          <w:sz w:val="28"/>
          <w:szCs w:val="28"/>
        </w:rPr>
        <w:t xml:space="preserve"> состоят в трудовых отношениях с работодателем</w:t>
      </w:r>
      <w:r w:rsidR="001609CC" w:rsidRPr="00C55E2F">
        <w:rPr>
          <w:color w:val="auto"/>
          <w:kern w:val="16"/>
          <w:sz w:val="28"/>
          <w:szCs w:val="28"/>
        </w:rPr>
        <w:t>.</w:t>
      </w:r>
    </w:p>
    <w:p w:rsidR="00554C47" w:rsidRPr="00750FA9" w:rsidRDefault="00480E1C" w:rsidP="00750FA9">
      <w:pPr>
        <w:pStyle w:val="a3"/>
        <w:numPr>
          <w:ilvl w:val="0"/>
          <w:numId w:val="21"/>
        </w:numPr>
        <w:tabs>
          <w:tab w:val="left" w:pos="426"/>
        </w:tabs>
        <w:spacing w:after="0"/>
        <w:ind w:left="0" w:firstLine="709"/>
        <w:jc w:val="both"/>
        <w:rPr>
          <w:color w:val="auto"/>
          <w:kern w:val="16"/>
          <w:sz w:val="28"/>
          <w:szCs w:val="28"/>
        </w:rPr>
      </w:pPr>
      <w:r w:rsidRPr="007D660B">
        <w:rPr>
          <w:color w:val="auto"/>
          <w:kern w:val="16"/>
          <w:sz w:val="28"/>
          <w:szCs w:val="28"/>
        </w:rPr>
        <w:t>Около 20</w:t>
      </w:r>
      <w:r w:rsidR="00750FA9">
        <w:rPr>
          <w:color w:val="auto"/>
          <w:kern w:val="16"/>
          <w:sz w:val="28"/>
          <w:szCs w:val="28"/>
        </w:rPr>
        <w:t xml:space="preserve"> процентов</w:t>
      </w:r>
      <w:r w:rsidRPr="007D660B">
        <w:rPr>
          <w:color w:val="auto"/>
          <w:kern w:val="16"/>
          <w:sz w:val="28"/>
          <w:szCs w:val="28"/>
        </w:rPr>
        <w:t xml:space="preserve"> женщин нуждаются в </w:t>
      </w:r>
      <w:r w:rsidR="00B56E1F" w:rsidRPr="007D660B">
        <w:rPr>
          <w:color w:val="auto"/>
          <w:kern w:val="16"/>
          <w:sz w:val="28"/>
          <w:szCs w:val="28"/>
        </w:rPr>
        <w:t xml:space="preserve">услугах </w:t>
      </w:r>
      <w:r w:rsidRPr="007D660B">
        <w:rPr>
          <w:color w:val="auto"/>
          <w:kern w:val="16"/>
          <w:sz w:val="28"/>
          <w:szCs w:val="28"/>
        </w:rPr>
        <w:t>служ</w:t>
      </w:r>
      <w:r w:rsidR="00B56E1F" w:rsidRPr="007D660B">
        <w:rPr>
          <w:color w:val="auto"/>
          <w:kern w:val="16"/>
          <w:sz w:val="28"/>
          <w:szCs w:val="28"/>
        </w:rPr>
        <w:t>бы занятости</w:t>
      </w:r>
      <w:r w:rsidR="00971DA8" w:rsidRPr="007D660B">
        <w:rPr>
          <w:color w:val="auto"/>
          <w:kern w:val="16"/>
          <w:sz w:val="28"/>
          <w:szCs w:val="28"/>
        </w:rPr>
        <w:t>,</w:t>
      </w:r>
      <w:r w:rsidR="00B56E1F" w:rsidRPr="007D660B">
        <w:rPr>
          <w:color w:val="auto"/>
          <w:kern w:val="16"/>
          <w:sz w:val="28"/>
          <w:szCs w:val="28"/>
        </w:rPr>
        <w:t xml:space="preserve"> </w:t>
      </w:r>
      <w:r w:rsidR="00971DA8" w:rsidRPr="007D660B">
        <w:rPr>
          <w:color w:val="auto"/>
          <w:kern w:val="16"/>
          <w:sz w:val="28"/>
          <w:szCs w:val="28"/>
        </w:rPr>
        <w:t xml:space="preserve">из них </w:t>
      </w:r>
      <w:r w:rsidR="007D660B" w:rsidRPr="007D660B">
        <w:rPr>
          <w:color w:val="auto"/>
          <w:kern w:val="16"/>
          <w:sz w:val="28"/>
          <w:szCs w:val="28"/>
        </w:rPr>
        <w:t xml:space="preserve">более </w:t>
      </w:r>
      <w:r w:rsidR="00B56E1F" w:rsidRPr="007D660B">
        <w:rPr>
          <w:color w:val="auto"/>
          <w:kern w:val="16"/>
          <w:sz w:val="28"/>
          <w:szCs w:val="28"/>
        </w:rPr>
        <w:t>40</w:t>
      </w:r>
      <w:r w:rsidR="00750FA9">
        <w:rPr>
          <w:color w:val="auto"/>
          <w:kern w:val="16"/>
          <w:sz w:val="28"/>
          <w:szCs w:val="28"/>
        </w:rPr>
        <w:t xml:space="preserve"> процентам</w:t>
      </w:r>
      <w:r w:rsidR="00B56E1F" w:rsidRPr="007D660B">
        <w:rPr>
          <w:color w:val="auto"/>
          <w:kern w:val="16"/>
          <w:sz w:val="28"/>
          <w:szCs w:val="28"/>
        </w:rPr>
        <w:t xml:space="preserve"> необ</w:t>
      </w:r>
      <w:r w:rsidR="00C55E2F" w:rsidRPr="007D660B">
        <w:rPr>
          <w:color w:val="auto"/>
          <w:kern w:val="16"/>
          <w:sz w:val="28"/>
          <w:szCs w:val="28"/>
        </w:rPr>
        <w:t>ходима помощь в трудоустройстве</w:t>
      </w:r>
      <w:r w:rsidR="001449F7" w:rsidRPr="007D660B">
        <w:rPr>
          <w:color w:val="auto"/>
          <w:kern w:val="16"/>
          <w:sz w:val="28"/>
          <w:szCs w:val="28"/>
        </w:rPr>
        <w:t>.</w:t>
      </w:r>
    </w:p>
    <w:sectPr w:rsidR="00554C47" w:rsidRPr="00750FA9" w:rsidSect="0048236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AC" w:rsidRDefault="004D2CAC" w:rsidP="00134669">
      <w:pPr>
        <w:spacing w:after="0" w:line="240" w:lineRule="auto"/>
      </w:pPr>
      <w:r>
        <w:separator/>
      </w:r>
    </w:p>
  </w:endnote>
  <w:endnote w:type="continuationSeparator" w:id="0">
    <w:p w:rsidR="004D2CAC" w:rsidRDefault="004D2CAC" w:rsidP="0013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AC" w:rsidRDefault="004D2CAC" w:rsidP="00134669">
      <w:pPr>
        <w:spacing w:after="0" w:line="240" w:lineRule="auto"/>
      </w:pPr>
      <w:r>
        <w:separator/>
      </w:r>
    </w:p>
  </w:footnote>
  <w:footnote w:type="continuationSeparator" w:id="0">
    <w:p w:rsidR="004D2CAC" w:rsidRDefault="004D2CAC" w:rsidP="0013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865751"/>
      <w:docPartObj>
        <w:docPartGallery w:val="Page Numbers (Top of Page)"/>
        <w:docPartUnique/>
      </w:docPartObj>
    </w:sdtPr>
    <w:sdtEndPr/>
    <w:sdtContent>
      <w:p w:rsidR="008F647F" w:rsidRDefault="005D1412" w:rsidP="008F647F">
        <w:pPr>
          <w:pStyle w:val="aa"/>
          <w:jc w:val="center"/>
        </w:pPr>
        <w:r>
          <w:fldChar w:fldCharType="begin"/>
        </w:r>
        <w:r w:rsidR="008F647F">
          <w:instrText>PAGE   \* MERGEFORMAT</w:instrText>
        </w:r>
        <w:r>
          <w:fldChar w:fldCharType="separate"/>
        </w:r>
        <w:r w:rsidR="00D23D0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numPicBullet w:numPicBulletId="4">
    <w:pict>
      <v:shape id="_x0000_i1070" type="#_x0000_t75" style="width:3in;height:3in" o:bullet="t"/>
    </w:pict>
  </w:numPicBullet>
  <w:abstractNum w:abstractNumId="0">
    <w:nsid w:val="0B741613"/>
    <w:multiLevelType w:val="hybridMultilevel"/>
    <w:tmpl w:val="664E29BA"/>
    <w:lvl w:ilvl="0" w:tplc="73C4C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30857"/>
    <w:multiLevelType w:val="hybridMultilevel"/>
    <w:tmpl w:val="2E7A7564"/>
    <w:lvl w:ilvl="0" w:tplc="D2AA4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F4B6A"/>
    <w:multiLevelType w:val="multilevel"/>
    <w:tmpl w:val="B53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2935"/>
    <w:multiLevelType w:val="hybridMultilevel"/>
    <w:tmpl w:val="3B720F32"/>
    <w:lvl w:ilvl="0" w:tplc="D2AA4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A64AE6"/>
    <w:multiLevelType w:val="hybridMultilevel"/>
    <w:tmpl w:val="49EC3FDC"/>
    <w:lvl w:ilvl="0" w:tplc="D2AA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658F"/>
    <w:multiLevelType w:val="hybridMultilevel"/>
    <w:tmpl w:val="F8B26B9A"/>
    <w:lvl w:ilvl="0" w:tplc="D2AA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4006E"/>
    <w:multiLevelType w:val="multilevel"/>
    <w:tmpl w:val="75E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01BBB"/>
    <w:multiLevelType w:val="hybridMultilevel"/>
    <w:tmpl w:val="27ECE43A"/>
    <w:lvl w:ilvl="0" w:tplc="D2AA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37A0"/>
    <w:multiLevelType w:val="multilevel"/>
    <w:tmpl w:val="45F6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15764"/>
    <w:multiLevelType w:val="hybridMultilevel"/>
    <w:tmpl w:val="C8C482B4"/>
    <w:lvl w:ilvl="0" w:tplc="D2AA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C30D4"/>
    <w:multiLevelType w:val="multilevel"/>
    <w:tmpl w:val="DF4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E2A6D"/>
    <w:multiLevelType w:val="hybridMultilevel"/>
    <w:tmpl w:val="C7525150"/>
    <w:lvl w:ilvl="0" w:tplc="FFAAC5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306172"/>
    <w:multiLevelType w:val="hybridMultilevel"/>
    <w:tmpl w:val="248A0ACA"/>
    <w:lvl w:ilvl="0" w:tplc="F822D31A">
      <w:start w:val="4"/>
      <w:numFmt w:val="decimal"/>
      <w:lvlText w:val="%1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0F28BA"/>
    <w:multiLevelType w:val="hybridMultilevel"/>
    <w:tmpl w:val="3D848002"/>
    <w:lvl w:ilvl="0" w:tplc="D2AA4F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4A17475"/>
    <w:multiLevelType w:val="hybridMultilevel"/>
    <w:tmpl w:val="F620D1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7E66E1D"/>
    <w:multiLevelType w:val="multilevel"/>
    <w:tmpl w:val="2F0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F3674"/>
    <w:multiLevelType w:val="hybridMultilevel"/>
    <w:tmpl w:val="B4A6DB82"/>
    <w:lvl w:ilvl="0" w:tplc="B99C17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EB3DA2"/>
    <w:multiLevelType w:val="hybridMultilevel"/>
    <w:tmpl w:val="EE8A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5477DA"/>
    <w:multiLevelType w:val="hybridMultilevel"/>
    <w:tmpl w:val="6DD288C2"/>
    <w:lvl w:ilvl="0" w:tplc="D2AA4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970790"/>
    <w:multiLevelType w:val="hybridMultilevel"/>
    <w:tmpl w:val="7FFC6D06"/>
    <w:lvl w:ilvl="0" w:tplc="D2AA4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89101F"/>
    <w:multiLevelType w:val="hybridMultilevel"/>
    <w:tmpl w:val="5C64F44C"/>
    <w:lvl w:ilvl="0" w:tplc="D2AA4F0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7C372F11"/>
    <w:multiLevelType w:val="hybridMultilevel"/>
    <w:tmpl w:val="20DE64F8"/>
    <w:lvl w:ilvl="0" w:tplc="3842C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7F12E4"/>
    <w:multiLevelType w:val="hybridMultilevel"/>
    <w:tmpl w:val="450410D8"/>
    <w:lvl w:ilvl="0" w:tplc="4DECED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9"/>
  </w:num>
  <w:num w:numId="11">
    <w:abstractNumId w:val="18"/>
  </w:num>
  <w:num w:numId="12">
    <w:abstractNumId w:val="20"/>
  </w:num>
  <w:num w:numId="13">
    <w:abstractNumId w:val="17"/>
  </w:num>
  <w:num w:numId="14">
    <w:abstractNumId w:val="11"/>
  </w:num>
  <w:num w:numId="15">
    <w:abstractNumId w:val="21"/>
  </w:num>
  <w:num w:numId="16">
    <w:abstractNumId w:val="6"/>
  </w:num>
  <w:num w:numId="17">
    <w:abstractNumId w:val="2"/>
  </w:num>
  <w:num w:numId="18">
    <w:abstractNumId w:val="8"/>
  </w:num>
  <w:num w:numId="19">
    <w:abstractNumId w:val="10"/>
  </w:num>
  <w:num w:numId="20">
    <w:abstractNumId w:val="15"/>
  </w:num>
  <w:num w:numId="21">
    <w:abstractNumId w:val="16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8B6"/>
    <w:rsid w:val="00004E08"/>
    <w:rsid w:val="00010486"/>
    <w:rsid w:val="00014DEF"/>
    <w:rsid w:val="000158B5"/>
    <w:rsid w:val="00015D4D"/>
    <w:rsid w:val="00015E7C"/>
    <w:rsid w:val="00016663"/>
    <w:rsid w:val="000177BF"/>
    <w:rsid w:val="00017872"/>
    <w:rsid w:val="000207CA"/>
    <w:rsid w:val="00022B13"/>
    <w:rsid w:val="00022EF3"/>
    <w:rsid w:val="00022FBF"/>
    <w:rsid w:val="00030F56"/>
    <w:rsid w:val="00033B69"/>
    <w:rsid w:val="00035674"/>
    <w:rsid w:val="00044410"/>
    <w:rsid w:val="00045A8D"/>
    <w:rsid w:val="00045DCC"/>
    <w:rsid w:val="00047124"/>
    <w:rsid w:val="000477AB"/>
    <w:rsid w:val="00050E3E"/>
    <w:rsid w:val="00055B6A"/>
    <w:rsid w:val="0005646D"/>
    <w:rsid w:val="00057441"/>
    <w:rsid w:val="00070416"/>
    <w:rsid w:val="000739E4"/>
    <w:rsid w:val="00073EF4"/>
    <w:rsid w:val="000744D3"/>
    <w:rsid w:val="00074C6A"/>
    <w:rsid w:val="000850D2"/>
    <w:rsid w:val="00090514"/>
    <w:rsid w:val="0009681D"/>
    <w:rsid w:val="000A519C"/>
    <w:rsid w:val="000A68FD"/>
    <w:rsid w:val="000A7302"/>
    <w:rsid w:val="000B2CDD"/>
    <w:rsid w:val="000B3D36"/>
    <w:rsid w:val="000B3E73"/>
    <w:rsid w:val="000B54FB"/>
    <w:rsid w:val="000C6C9C"/>
    <w:rsid w:val="000C6F09"/>
    <w:rsid w:val="000E768C"/>
    <w:rsid w:val="000F0D3F"/>
    <w:rsid w:val="000F2546"/>
    <w:rsid w:val="000F30A8"/>
    <w:rsid w:val="000F327A"/>
    <w:rsid w:val="000F38FB"/>
    <w:rsid w:val="000F65AF"/>
    <w:rsid w:val="000F764C"/>
    <w:rsid w:val="001019CE"/>
    <w:rsid w:val="00110947"/>
    <w:rsid w:val="001138BD"/>
    <w:rsid w:val="00114AC1"/>
    <w:rsid w:val="00131A79"/>
    <w:rsid w:val="001327CD"/>
    <w:rsid w:val="00134669"/>
    <w:rsid w:val="00135723"/>
    <w:rsid w:val="00136183"/>
    <w:rsid w:val="00143F43"/>
    <w:rsid w:val="001449F7"/>
    <w:rsid w:val="00150FBC"/>
    <w:rsid w:val="0015122B"/>
    <w:rsid w:val="00156771"/>
    <w:rsid w:val="001609CC"/>
    <w:rsid w:val="00161116"/>
    <w:rsid w:val="00163D56"/>
    <w:rsid w:val="001650B0"/>
    <w:rsid w:val="001653F3"/>
    <w:rsid w:val="00166798"/>
    <w:rsid w:val="001707CF"/>
    <w:rsid w:val="001760FC"/>
    <w:rsid w:val="00176FAE"/>
    <w:rsid w:val="001911FE"/>
    <w:rsid w:val="001924FF"/>
    <w:rsid w:val="0019543D"/>
    <w:rsid w:val="00197A1B"/>
    <w:rsid w:val="001A0704"/>
    <w:rsid w:val="001A280A"/>
    <w:rsid w:val="001A44AD"/>
    <w:rsid w:val="001A658C"/>
    <w:rsid w:val="001B359F"/>
    <w:rsid w:val="001B3C65"/>
    <w:rsid w:val="001B59D4"/>
    <w:rsid w:val="001B6D1C"/>
    <w:rsid w:val="001C1ACD"/>
    <w:rsid w:val="001D1BD3"/>
    <w:rsid w:val="001D2068"/>
    <w:rsid w:val="001E0696"/>
    <w:rsid w:val="001E26AD"/>
    <w:rsid w:val="001F03B7"/>
    <w:rsid w:val="001F405B"/>
    <w:rsid w:val="001F6B04"/>
    <w:rsid w:val="002005C0"/>
    <w:rsid w:val="00201351"/>
    <w:rsid w:val="0020154E"/>
    <w:rsid w:val="00201B93"/>
    <w:rsid w:val="00204FB3"/>
    <w:rsid w:val="00215BA7"/>
    <w:rsid w:val="00217F64"/>
    <w:rsid w:val="002216B9"/>
    <w:rsid w:val="00224306"/>
    <w:rsid w:val="0023080D"/>
    <w:rsid w:val="002348B2"/>
    <w:rsid w:val="00235E35"/>
    <w:rsid w:val="00237349"/>
    <w:rsid w:val="00241D9C"/>
    <w:rsid w:val="002423F7"/>
    <w:rsid w:val="00247905"/>
    <w:rsid w:val="0025095C"/>
    <w:rsid w:val="002532C4"/>
    <w:rsid w:val="00254240"/>
    <w:rsid w:val="00256ED7"/>
    <w:rsid w:val="002624D9"/>
    <w:rsid w:val="00277BBA"/>
    <w:rsid w:val="00282230"/>
    <w:rsid w:val="002840A8"/>
    <w:rsid w:val="0028526D"/>
    <w:rsid w:val="0029279F"/>
    <w:rsid w:val="0029327A"/>
    <w:rsid w:val="0029590E"/>
    <w:rsid w:val="00296E51"/>
    <w:rsid w:val="002970EA"/>
    <w:rsid w:val="00297775"/>
    <w:rsid w:val="002B3B23"/>
    <w:rsid w:val="002B7B51"/>
    <w:rsid w:val="002C13AD"/>
    <w:rsid w:val="002D428E"/>
    <w:rsid w:val="002D5EC2"/>
    <w:rsid w:val="002E47CB"/>
    <w:rsid w:val="002F07E2"/>
    <w:rsid w:val="002F6AD8"/>
    <w:rsid w:val="003000A2"/>
    <w:rsid w:val="00302681"/>
    <w:rsid w:val="00305480"/>
    <w:rsid w:val="0031258D"/>
    <w:rsid w:val="00312959"/>
    <w:rsid w:val="00320545"/>
    <w:rsid w:val="00323B4B"/>
    <w:rsid w:val="0034095B"/>
    <w:rsid w:val="003425F1"/>
    <w:rsid w:val="00344096"/>
    <w:rsid w:val="00345B43"/>
    <w:rsid w:val="00347FFD"/>
    <w:rsid w:val="00353220"/>
    <w:rsid w:val="003537B9"/>
    <w:rsid w:val="00357466"/>
    <w:rsid w:val="00357565"/>
    <w:rsid w:val="0036008E"/>
    <w:rsid w:val="003641B3"/>
    <w:rsid w:val="0037239D"/>
    <w:rsid w:val="003728CA"/>
    <w:rsid w:val="0037340F"/>
    <w:rsid w:val="00373DF6"/>
    <w:rsid w:val="00380850"/>
    <w:rsid w:val="00385F07"/>
    <w:rsid w:val="00386020"/>
    <w:rsid w:val="00391C82"/>
    <w:rsid w:val="00392967"/>
    <w:rsid w:val="00393786"/>
    <w:rsid w:val="003A32E9"/>
    <w:rsid w:val="003A6E68"/>
    <w:rsid w:val="003B21DC"/>
    <w:rsid w:val="003B46F1"/>
    <w:rsid w:val="003B5DA7"/>
    <w:rsid w:val="003B5FBB"/>
    <w:rsid w:val="003C2EC6"/>
    <w:rsid w:val="003C32F0"/>
    <w:rsid w:val="003C5D31"/>
    <w:rsid w:val="003C5E79"/>
    <w:rsid w:val="003C6115"/>
    <w:rsid w:val="003C7448"/>
    <w:rsid w:val="003D08A1"/>
    <w:rsid w:val="003D2A96"/>
    <w:rsid w:val="003D3721"/>
    <w:rsid w:val="003D49F2"/>
    <w:rsid w:val="003D7D90"/>
    <w:rsid w:val="003E18CA"/>
    <w:rsid w:val="003E30F0"/>
    <w:rsid w:val="003E65DC"/>
    <w:rsid w:val="003F233E"/>
    <w:rsid w:val="003F5E6F"/>
    <w:rsid w:val="003F67C8"/>
    <w:rsid w:val="004030B4"/>
    <w:rsid w:val="0040471B"/>
    <w:rsid w:val="00404D6A"/>
    <w:rsid w:val="004054D2"/>
    <w:rsid w:val="00410E42"/>
    <w:rsid w:val="0041343E"/>
    <w:rsid w:val="004164F9"/>
    <w:rsid w:val="00416743"/>
    <w:rsid w:val="00427B37"/>
    <w:rsid w:val="00430E3F"/>
    <w:rsid w:val="00432716"/>
    <w:rsid w:val="00434198"/>
    <w:rsid w:val="004342C6"/>
    <w:rsid w:val="00441685"/>
    <w:rsid w:val="00451BEE"/>
    <w:rsid w:val="00451CBF"/>
    <w:rsid w:val="00452FC2"/>
    <w:rsid w:val="0045464E"/>
    <w:rsid w:val="00456FB8"/>
    <w:rsid w:val="004638E6"/>
    <w:rsid w:val="00463DFE"/>
    <w:rsid w:val="00471EE6"/>
    <w:rsid w:val="00472DE2"/>
    <w:rsid w:val="00474331"/>
    <w:rsid w:val="00475284"/>
    <w:rsid w:val="00476870"/>
    <w:rsid w:val="004775E8"/>
    <w:rsid w:val="00480E1C"/>
    <w:rsid w:val="00482363"/>
    <w:rsid w:val="00482852"/>
    <w:rsid w:val="00483B1D"/>
    <w:rsid w:val="004857D4"/>
    <w:rsid w:val="00490BB8"/>
    <w:rsid w:val="00490C78"/>
    <w:rsid w:val="00494846"/>
    <w:rsid w:val="00496FB3"/>
    <w:rsid w:val="004A3970"/>
    <w:rsid w:val="004A5421"/>
    <w:rsid w:val="004A61C1"/>
    <w:rsid w:val="004B63B6"/>
    <w:rsid w:val="004C0418"/>
    <w:rsid w:val="004C1005"/>
    <w:rsid w:val="004D0729"/>
    <w:rsid w:val="004D2CAC"/>
    <w:rsid w:val="004D5773"/>
    <w:rsid w:val="004D73B9"/>
    <w:rsid w:val="004E11CA"/>
    <w:rsid w:val="004E1A3E"/>
    <w:rsid w:val="004E1F56"/>
    <w:rsid w:val="004E3B5C"/>
    <w:rsid w:val="004E43C4"/>
    <w:rsid w:val="004E5C8F"/>
    <w:rsid w:val="004F2FBD"/>
    <w:rsid w:val="004F4F11"/>
    <w:rsid w:val="00506EBA"/>
    <w:rsid w:val="00513BDB"/>
    <w:rsid w:val="00517665"/>
    <w:rsid w:val="00521A9C"/>
    <w:rsid w:val="00523C0D"/>
    <w:rsid w:val="00536C73"/>
    <w:rsid w:val="00537638"/>
    <w:rsid w:val="0054039E"/>
    <w:rsid w:val="00540BA1"/>
    <w:rsid w:val="00545A4D"/>
    <w:rsid w:val="00546D1B"/>
    <w:rsid w:val="0055028F"/>
    <w:rsid w:val="005503F4"/>
    <w:rsid w:val="005534A3"/>
    <w:rsid w:val="005548EF"/>
    <w:rsid w:val="00554C47"/>
    <w:rsid w:val="00556B3E"/>
    <w:rsid w:val="005570B6"/>
    <w:rsid w:val="005707AB"/>
    <w:rsid w:val="00571668"/>
    <w:rsid w:val="005717D3"/>
    <w:rsid w:val="00573EB8"/>
    <w:rsid w:val="0057406D"/>
    <w:rsid w:val="0057681C"/>
    <w:rsid w:val="005807CA"/>
    <w:rsid w:val="005808CD"/>
    <w:rsid w:val="00584595"/>
    <w:rsid w:val="0058523D"/>
    <w:rsid w:val="005869A8"/>
    <w:rsid w:val="00592E4E"/>
    <w:rsid w:val="00594A31"/>
    <w:rsid w:val="005A036E"/>
    <w:rsid w:val="005A08DB"/>
    <w:rsid w:val="005A4387"/>
    <w:rsid w:val="005A6127"/>
    <w:rsid w:val="005A7BAE"/>
    <w:rsid w:val="005B1614"/>
    <w:rsid w:val="005B2E6B"/>
    <w:rsid w:val="005B43BA"/>
    <w:rsid w:val="005B45DB"/>
    <w:rsid w:val="005C1F36"/>
    <w:rsid w:val="005C2B36"/>
    <w:rsid w:val="005C319E"/>
    <w:rsid w:val="005D1412"/>
    <w:rsid w:val="005D23A5"/>
    <w:rsid w:val="005D465F"/>
    <w:rsid w:val="005D5FA4"/>
    <w:rsid w:val="005D60F6"/>
    <w:rsid w:val="005D7AAB"/>
    <w:rsid w:val="005D7C0A"/>
    <w:rsid w:val="005F01DB"/>
    <w:rsid w:val="005F123F"/>
    <w:rsid w:val="00603335"/>
    <w:rsid w:val="00605681"/>
    <w:rsid w:val="00612DB2"/>
    <w:rsid w:val="00612EB6"/>
    <w:rsid w:val="006224AA"/>
    <w:rsid w:val="00625FAA"/>
    <w:rsid w:val="00630333"/>
    <w:rsid w:val="00634D18"/>
    <w:rsid w:val="00635881"/>
    <w:rsid w:val="00636D0C"/>
    <w:rsid w:val="006441CB"/>
    <w:rsid w:val="00645990"/>
    <w:rsid w:val="00646E3A"/>
    <w:rsid w:val="0064703D"/>
    <w:rsid w:val="00650ECF"/>
    <w:rsid w:val="00652686"/>
    <w:rsid w:val="00654225"/>
    <w:rsid w:val="00656870"/>
    <w:rsid w:val="0066277E"/>
    <w:rsid w:val="00664124"/>
    <w:rsid w:val="006664FC"/>
    <w:rsid w:val="00667898"/>
    <w:rsid w:val="00670ADB"/>
    <w:rsid w:val="00672DFC"/>
    <w:rsid w:val="0068373F"/>
    <w:rsid w:val="0068576D"/>
    <w:rsid w:val="00686D2C"/>
    <w:rsid w:val="0069254F"/>
    <w:rsid w:val="00695FEE"/>
    <w:rsid w:val="006A0F2B"/>
    <w:rsid w:val="006A27A1"/>
    <w:rsid w:val="006A4D7B"/>
    <w:rsid w:val="006A6C8A"/>
    <w:rsid w:val="006A7109"/>
    <w:rsid w:val="006B04F1"/>
    <w:rsid w:val="006B4279"/>
    <w:rsid w:val="006B64EB"/>
    <w:rsid w:val="006C33A5"/>
    <w:rsid w:val="006C407F"/>
    <w:rsid w:val="006D05F8"/>
    <w:rsid w:val="006D0E15"/>
    <w:rsid w:val="006D4DBA"/>
    <w:rsid w:val="006D59E7"/>
    <w:rsid w:val="006E2051"/>
    <w:rsid w:val="006E7A91"/>
    <w:rsid w:val="006F0E3B"/>
    <w:rsid w:val="006F29F6"/>
    <w:rsid w:val="006F716A"/>
    <w:rsid w:val="006F751C"/>
    <w:rsid w:val="0070096C"/>
    <w:rsid w:val="00701E1E"/>
    <w:rsid w:val="00717A35"/>
    <w:rsid w:val="00727FCD"/>
    <w:rsid w:val="00732A07"/>
    <w:rsid w:val="007338C7"/>
    <w:rsid w:val="00743ACB"/>
    <w:rsid w:val="00744759"/>
    <w:rsid w:val="00750FA9"/>
    <w:rsid w:val="00753496"/>
    <w:rsid w:val="00763FC3"/>
    <w:rsid w:val="00773E89"/>
    <w:rsid w:val="00777192"/>
    <w:rsid w:val="00790C38"/>
    <w:rsid w:val="007928EB"/>
    <w:rsid w:val="00793592"/>
    <w:rsid w:val="007A14D0"/>
    <w:rsid w:val="007A1B7B"/>
    <w:rsid w:val="007A2300"/>
    <w:rsid w:val="007A4F3B"/>
    <w:rsid w:val="007B1DD7"/>
    <w:rsid w:val="007B1FC2"/>
    <w:rsid w:val="007B6DA9"/>
    <w:rsid w:val="007B7A3B"/>
    <w:rsid w:val="007C143C"/>
    <w:rsid w:val="007C407C"/>
    <w:rsid w:val="007C5F21"/>
    <w:rsid w:val="007D1310"/>
    <w:rsid w:val="007D1369"/>
    <w:rsid w:val="007D660B"/>
    <w:rsid w:val="007D6D8A"/>
    <w:rsid w:val="007E48A3"/>
    <w:rsid w:val="007E6A16"/>
    <w:rsid w:val="007E6E81"/>
    <w:rsid w:val="007F01E5"/>
    <w:rsid w:val="007F3E81"/>
    <w:rsid w:val="007F7CB8"/>
    <w:rsid w:val="00803AD4"/>
    <w:rsid w:val="00813657"/>
    <w:rsid w:val="008153D7"/>
    <w:rsid w:val="008158BB"/>
    <w:rsid w:val="008162D8"/>
    <w:rsid w:val="0082109D"/>
    <w:rsid w:val="00821225"/>
    <w:rsid w:val="00822A01"/>
    <w:rsid w:val="008317CE"/>
    <w:rsid w:val="0083221B"/>
    <w:rsid w:val="008349FB"/>
    <w:rsid w:val="008371EC"/>
    <w:rsid w:val="008419F2"/>
    <w:rsid w:val="008423FC"/>
    <w:rsid w:val="00842F7B"/>
    <w:rsid w:val="00843DAF"/>
    <w:rsid w:val="00846A94"/>
    <w:rsid w:val="0085142C"/>
    <w:rsid w:val="0085542C"/>
    <w:rsid w:val="00857E74"/>
    <w:rsid w:val="00864713"/>
    <w:rsid w:val="008705D1"/>
    <w:rsid w:val="00872CC4"/>
    <w:rsid w:val="00873298"/>
    <w:rsid w:val="00874C37"/>
    <w:rsid w:val="00881599"/>
    <w:rsid w:val="00881D58"/>
    <w:rsid w:val="00882E17"/>
    <w:rsid w:val="008902FE"/>
    <w:rsid w:val="00891FC3"/>
    <w:rsid w:val="00892D00"/>
    <w:rsid w:val="00893C29"/>
    <w:rsid w:val="00893F14"/>
    <w:rsid w:val="00895ED8"/>
    <w:rsid w:val="00896814"/>
    <w:rsid w:val="008A15E2"/>
    <w:rsid w:val="008A3CA4"/>
    <w:rsid w:val="008A5613"/>
    <w:rsid w:val="008A76F4"/>
    <w:rsid w:val="008B454D"/>
    <w:rsid w:val="008B741C"/>
    <w:rsid w:val="008B7521"/>
    <w:rsid w:val="008B7B34"/>
    <w:rsid w:val="008C2883"/>
    <w:rsid w:val="008C71F4"/>
    <w:rsid w:val="008D01EE"/>
    <w:rsid w:val="008D1502"/>
    <w:rsid w:val="008D3977"/>
    <w:rsid w:val="008D7CDE"/>
    <w:rsid w:val="008E2B98"/>
    <w:rsid w:val="008E2CD2"/>
    <w:rsid w:val="008E45C7"/>
    <w:rsid w:val="008E501E"/>
    <w:rsid w:val="008E7326"/>
    <w:rsid w:val="008F04A3"/>
    <w:rsid w:val="008F0AED"/>
    <w:rsid w:val="008F1422"/>
    <w:rsid w:val="008F248C"/>
    <w:rsid w:val="008F264D"/>
    <w:rsid w:val="008F3B33"/>
    <w:rsid w:val="008F647F"/>
    <w:rsid w:val="008F6DF6"/>
    <w:rsid w:val="0090342D"/>
    <w:rsid w:val="00907128"/>
    <w:rsid w:val="009120E5"/>
    <w:rsid w:val="009135D4"/>
    <w:rsid w:val="00916898"/>
    <w:rsid w:val="009348DE"/>
    <w:rsid w:val="00946BBA"/>
    <w:rsid w:val="009543C8"/>
    <w:rsid w:val="009569E1"/>
    <w:rsid w:val="00957603"/>
    <w:rsid w:val="009632CC"/>
    <w:rsid w:val="00964CBB"/>
    <w:rsid w:val="009655D0"/>
    <w:rsid w:val="009659E6"/>
    <w:rsid w:val="009676C3"/>
    <w:rsid w:val="00971DA8"/>
    <w:rsid w:val="00971EEE"/>
    <w:rsid w:val="00973E5E"/>
    <w:rsid w:val="00975ADF"/>
    <w:rsid w:val="00981206"/>
    <w:rsid w:val="00997512"/>
    <w:rsid w:val="009A2BE9"/>
    <w:rsid w:val="009B0B4D"/>
    <w:rsid w:val="009B1762"/>
    <w:rsid w:val="009B202A"/>
    <w:rsid w:val="009D0D1B"/>
    <w:rsid w:val="009D753F"/>
    <w:rsid w:val="009E15A5"/>
    <w:rsid w:val="009E37D6"/>
    <w:rsid w:val="009E404F"/>
    <w:rsid w:val="009E4B97"/>
    <w:rsid w:val="009E50FB"/>
    <w:rsid w:val="009F12CA"/>
    <w:rsid w:val="00A00D08"/>
    <w:rsid w:val="00A14A44"/>
    <w:rsid w:val="00A250C9"/>
    <w:rsid w:val="00A254F4"/>
    <w:rsid w:val="00A25DD5"/>
    <w:rsid w:val="00A336A8"/>
    <w:rsid w:val="00A362F3"/>
    <w:rsid w:val="00A36999"/>
    <w:rsid w:val="00A454B6"/>
    <w:rsid w:val="00A478CD"/>
    <w:rsid w:val="00A51066"/>
    <w:rsid w:val="00A519F3"/>
    <w:rsid w:val="00A548CB"/>
    <w:rsid w:val="00A57700"/>
    <w:rsid w:val="00A60BE6"/>
    <w:rsid w:val="00A630CC"/>
    <w:rsid w:val="00A65F48"/>
    <w:rsid w:val="00A74811"/>
    <w:rsid w:val="00A75410"/>
    <w:rsid w:val="00A759DB"/>
    <w:rsid w:val="00A81F80"/>
    <w:rsid w:val="00A82D32"/>
    <w:rsid w:val="00A87604"/>
    <w:rsid w:val="00A87AD3"/>
    <w:rsid w:val="00A965E3"/>
    <w:rsid w:val="00AA055A"/>
    <w:rsid w:val="00AA36C9"/>
    <w:rsid w:val="00AA78FA"/>
    <w:rsid w:val="00AA790B"/>
    <w:rsid w:val="00AB1192"/>
    <w:rsid w:val="00AB2D1C"/>
    <w:rsid w:val="00AB5044"/>
    <w:rsid w:val="00AB5E62"/>
    <w:rsid w:val="00AC1855"/>
    <w:rsid w:val="00AC4943"/>
    <w:rsid w:val="00AC7BF8"/>
    <w:rsid w:val="00AD0835"/>
    <w:rsid w:val="00AD2DA4"/>
    <w:rsid w:val="00AD3ABE"/>
    <w:rsid w:val="00AD5345"/>
    <w:rsid w:val="00AE01B2"/>
    <w:rsid w:val="00AE1B43"/>
    <w:rsid w:val="00AE25CB"/>
    <w:rsid w:val="00AE31C6"/>
    <w:rsid w:val="00AE6983"/>
    <w:rsid w:val="00AF00D1"/>
    <w:rsid w:val="00AF0475"/>
    <w:rsid w:val="00AF172A"/>
    <w:rsid w:val="00AF3832"/>
    <w:rsid w:val="00AF4815"/>
    <w:rsid w:val="00AF5058"/>
    <w:rsid w:val="00B00028"/>
    <w:rsid w:val="00B01E5D"/>
    <w:rsid w:val="00B04268"/>
    <w:rsid w:val="00B106CF"/>
    <w:rsid w:val="00B111DD"/>
    <w:rsid w:val="00B16655"/>
    <w:rsid w:val="00B300C9"/>
    <w:rsid w:val="00B304D7"/>
    <w:rsid w:val="00B322D8"/>
    <w:rsid w:val="00B32D70"/>
    <w:rsid w:val="00B40EDF"/>
    <w:rsid w:val="00B52B35"/>
    <w:rsid w:val="00B56E1F"/>
    <w:rsid w:val="00B64957"/>
    <w:rsid w:val="00B660A5"/>
    <w:rsid w:val="00B67386"/>
    <w:rsid w:val="00B749DD"/>
    <w:rsid w:val="00B76FCE"/>
    <w:rsid w:val="00B77B7F"/>
    <w:rsid w:val="00B824A3"/>
    <w:rsid w:val="00B85059"/>
    <w:rsid w:val="00B853F0"/>
    <w:rsid w:val="00B94BCD"/>
    <w:rsid w:val="00B9507F"/>
    <w:rsid w:val="00BA2745"/>
    <w:rsid w:val="00BB199C"/>
    <w:rsid w:val="00BC4B87"/>
    <w:rsid w:val="00BD10A1"/>
    <w:rsid w:val="00BD2A61"/>
    <w:rsid w:val="00BD7D77"/>
    <w:rsid w:val="00BE0757"/>
    <w:rsid w:val="00BE419F"/>
    <w:rsid w:val="00BE51D5"/>
    <w:rsid w:val="00BE5A86"/>
    <w:rsid w:val="00BE744B"/>
    <w:rsid w:val="00BE7EB9"/>
    <w:rsid w:val="00BF4E67"/>
    <w:rsid w:val="00C0245C"/>
    <w:rsid w:val="00C07D09"/>
    <w:rsid w:val="00C11A3F"/>
    <w:rsid w:val="00C13909"/>
    <w:rsid w:val="00C15A75"/>
    <w:rsid w:val="00C16035"/>
    <w:rsid w:val="00C22E84"/>
    <w:rsid w:val="00C24370"/>
    <w:rsid w:val="00C274D6"/>
    <w:rsid w:val="00C315FB"/>
    <w:rsid w:val="00C323BC"/>
    <w:rsid w:val="00C32E85"/>
    <w:rsid w:val="00C32FA8"/>
    <w:rsid w:val="00C357CD"/>
    <w:rsid w:val="00C442AC"/>
    <w:rsid w:val="00C44D9A"/>
    <w:rsid w:val="00C507A4"/>
    <w:rsid w:val="00C50B4B"/>
    <w:rsid w:val="00C5141C"/>
    <w:rsid w:val="00C5225C"/>
    <w:rsid w:val="00C52F71"/>
    <w:rsid w:val="00C55E2F"/>
    <w:rsid w:val="00C65035"/>
    <w:rsid w:val="00C6643F"/>
    <w:rsid w:val="00C66DF4"/>
    <w:rsid w:val="00C7019F"/>
    <w:rsid w:val="00C717DB"/>
    <w:rsid w:val="00C751EC"/>
    <w:rsid w:val="00C76A50"/>
    <w:rsid w:val="00C774AA"/>
    <w:rsid w:val="00C81B30"/>
    <w:rsid w:val="00C82192"/>
    <w:rsid w:val="00C84162"/>
    <w:rsid w:val="00C92DE6"/>
    <w:rsid w:val="00C9658E"/>
    <w:rsid w:val="00C97899"/>
    <w:rsid w:val="00CA0800"/>
    <w:rsid w:val="00CA1106"/>
    <w:rsid w:val="00CA5B15"/>
    <w:rsid w:val="00CB36D6"/>
    <w:rsid w:val="00CB3B6D"/>
    <w:rsid w:val="00CB3DE9"/>
    <w:rsid w:val="00CB408C"/>
    <w:rsid w:val="00CB77BF"/>
    <w:rsid w:val="00CB78B6"/>
    <w:rsid w:val="00CC2710"/>
    <w:rsid w:val="00CC5EDF"/>
    <w:rsid w:val="00CD14D3"/>
    <w:rsid w:val="00CD1DD2"/>
    <w:rsid w:val="00CD51D5"/>
    <w:rsid w:val="00CF15F6"/>
    <w:rsid w:val="00CF1E33"/>
    <w:rsid w:val="00CF2715"/>
    <w:rsid w:val="00CF455B"/>
    <w:rsid w:val="00CF4D5B"/>
    <w:rsid w:val="00CF6C35"/>
    <w:rsid w:val="00CF71E5"/>
    <w:rsid w:val="00D1415D"/>
    <w:rsid w:val="00D16FF2"/>
    <w:rsid w:val="00D20C7B"/>
    <w:rsid w:val="00D22B4C"/>
    <w:rsid w:val="00D23D0C"/>
    <w:rsid w:val="00D26289"/>
    <w:rsid w:val="00D26D0C"/>
    <w:rsid w:val="00D31426"/>
    <w:rsid w:val="00D32BDF"/>
    <w:rsid w:val="00D333C9"/>
    <w:rsid w:val="00D34929"/>
    <w:rsid w:val="00D43373"/>
    <w:rsid w:val="00D51C85"/>
    <w:rsid w:val="00D5561E"/>
    <w:rsid w:val="00D60D34"/>
    <w:rsid w:val="00D62B36"/>
    <w:rsid w:val="00D63679"/>
    <w:rsid w:val="00D66725"/>
    <w:rsid w:val="00D71F21"/>
    <w:rsid w:val="00D73558"/>
    <w:rsid w:val="00D759B3"/>
    <w:rsid w:val="00D84AE8"/>
    <w:rsid w:val="00D84D16"/>
    <w:rsid w:val="00D86688"/>
    <w:rsid w:val="00D952F9"/>
    <w:rsid w:val="00D959BE"/>
    <w:rsid w:val="00D96B71"/>
    <w:rsid w:val="00DA10FC"/>
    <w:rsid w:val="00DA12B6"/>
    <w:rsid w:val="00DA1C26"/>
    <w:rsid w:val="00DA2A3C"/>
    <w:rsid w:val="00DA2C09"/>
    <w:rsid w:val="00DA3CB7"/>
    <w:rsid w:val="00DA5660"/>
    <w:rsid w:val="00DA7F80"/>
    <w:rsid w:val="00DB067E"/>
    <w:rsid w:val="00DB1CD2"/>
    <w:rsid w:val="00DB4F90"/>
    <w:rsid w:val="00DC0FE5"/>
    <w:rsid w:val="00DC28E0"/>
    <w:rsid w:val="00DC3429"/>
    <w:rsid w:val="00DC55C4"/>
    <w:rsid w:val="00DC574C"/>
    <w:rsid w:val="00DC6358"/>
    <w:rsid w:val="00DD09BF"/>
    <w:rsid w:val="00DD1DB1"/>
    <w:rsid w:val="00DD316E"/>
    <w:rsid w:val="00DD549E"/>
    <w:rsid w:val="00DE3701"/>
    <w:rsid w:val="00DF0708"/>
    <w:rsid w:val="00DF0F07"/>
    <w:rsid w:val="00DF6AA8"/>
    <w:rsid w:val="00DF712E"/>
    <w:rsid w:val="00E00750"/>
    <w:rsid w:val="00E046FD"/>
    <w:rsid w:val="00E13DF4"/>
    <w:rsid w:val="00E16643"/>
    <w:rsid w:val="00E202B6"/>
    <w:rsid w:val="00E2339C"/>
    <w:rsid w:val="00E25354"/>
    <w:rsid w:val="00E26C1D"/>
    <w:rsid w:val="00E35640"/>
    <w:rsid w:val="00E36194"/>
    <w:rsid w:val="00E36CF2"/>
    <w:rsid w:val="00E36EB4"/>
    <w:rsid w:val="00E37859"/>
    <w:rsid w:val="00E441DB"/>
    <w:rsid w:val="00E452D1"/>
    <w:rsid w:val="00E50255"/>
    <w:rsid w:val="00E55452"/>
    <w:rsid w:val="00E569B4"/>
    <w:rsid w:val="00E61331"/>
    <w:rsid w:val="00E6520F"/>
    <w:rsid w:val="00E65AAC"/>
    <w:rsid w:val="00E675D1"/>
    <w:rsid w:val="00E704B3"/>
    <w:rsid w:val="00E728ED"/>
    <w:rsid w:val="00E73D7D"/>
    <w:rsid w:val="00E75488"/>
    <w:rsid w:val="00E76584"/>
    <w:rsid w:val="00E77871"/>
    <w:rsid w:val="00E801B0"/>
    <w:rsid w:val="00E80FA2"/>
    <w:rsid w:val="00E83C2F"/>
    <w:rsid w:val="00E8579A"/>
    <w:rsid w:val="00E909CB"/>
    <w:rsid w:val="00E95CB5"/>
    <w:rsid w:val="00E96470"/>
    <w:rsid w:val="00E969BE"/>
    <w:rsid w:val="00E96BEE"/>
    <w:rsid w:val="00EA2C7B"/>
    <w:rsid w:val="00EA5418"/>
    <w:rsid w:val="00EA6A18"/>
    <w:rsid w:val="00EB4AC6"/>
    <w:rsid w:val="00EB5612"/>
    <w:rsid w:val="00EC3611"/>
    <w:rsid w:val="00EC5C96"/>
    <w:rsid w:val="00EC5DBA"/>
    <w:rsid w:val="00EC62B9"/>
    <w:rsid w:val="00EC633C"/>
    <w:rsid w:val="00ED146F"/>
    <w:rsid w:val="00ED3946"/>
    <w:rsid w:val="00ED43C9"/>
    <w:rsid w:val="00EE01C1"/>
    <w:rsid w:val="00EE2220"/>
    <w:rsid w:val="00EE591B"/>
    <w:rsid w:val="00EF0DD8"/>
    <w:rsid w:val="00F00FD3"/>
    <w:rsid w:val="00F03D00"/>
    <w:rsid w:val="00F0747E"/>
    <w:rsid w:val="00F11946"/>
    <w:rsid w:val="00F13972"/>
    <w:rsid w:val="00F171F5"/>
    <w:rsid w:val="00F17EAE"/>
    <w:rsid w:val="00F20811"/>
    <w:rsid w:val="00F22DB1"/>
    <w:rsid w:val="00F251DD"/>
    <w:rsid w:val="00F25A16"/>
    <w:rsid w:val="00F26124"/>
    <w:rsid w:val="00F33CCA"/>
    <w:rsid w:val="00F36BA5"/>
    <w:rsid w:val="00F4433A"/>
    <w:rsid w:val="00F46F3C"/>
    <w:rsid w:val="00F56426"/>
    <w:rsid w:val="00F57AF5"/>
    <w:rsid w:val="00F61F75"/>
    <w:rsid w:val="00F62F72"/>
    <w:rsid w:val="00F64D2D"/>
    <w:rsid w:val="00F65FFD"/>
    <w:rsid w:val="00F742B5"/>
    <w:rsid w:val="00F77588"/>
    <w:rsid w:val="00F92098"/>
    <w:rsid w:val="00F92415"/>
    <w:rsid w:val="00F925F1"/>
    <w:rsid w:val="00F9391D"/>
    <w:rsid w:val="00F95C9C"/>
    <w:rsid w:val="00FA080E"/>
    <w:rsid w:val="00FA38CC"/>
    <w:rsid w:val="00FA4011"/>
    <w:rsid w:val="00FA76B5"/>
    <w:rsid w:val="00FB0976"/>
    <w:rsid w:val="00FB0ED9"/>
    <w:rsid w:val="00FB36FC"/>
    <w:rsid w:val="00FB4536"/>
    <w:rsid w:val="00FB4CFB"/>
    <w:rsid w:val="00FC02E7"/>
    <w:rsid w:val="00FC078B"/>
    <w:rsid w:val="00FC0892"/>
    <w:rsid w:val="00FC11C1"/>
    <w:rsid w:val="00FC25B8"/>
    <w:rsid w:val="00FD0DE0"/>
    <w:rsid w:val="00FD6D72"/>
    <w:rsid w:val="00FD6E7F"/>
    <w:rsid w:val="00FD7185"/>
    <w:rsid w:val="00FD7A82"/>
    <w:rsid w:val="00FE0148"/>
    <w:rsid w:val="00FE1DE6"/>
    <w:rsid w:val="00FE35AD"/>
    <w:rsid w:val="00FE3C0A"/>
    <w:rsid w:val="00FE7733"/>
    <w:rsid w:val="00FF1FC3"/>
    <w:rsid w:val="00FF63E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90550-80B6-4CBB-B54E-88BB62F0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B6"/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64E"/>
    <w:pPr>
      <w:ind w:left="720"/>
      <w:contextualSpacing/>
    </w:pPr>
  </w:style>
  <w:style w:type="paragraph" w:styleId="a4">
    <w:name w:val="Title"/>
    <w:basedOn w:val="a"/>
    <w:link w:val="a5"/>
    <w:qFormat/>
    <w:rsid w:val="004F2FBD"/>
    <w:pPr>
      <w:spacing w:after="0" w:line="240" w:lineRule="auto"/>
      <w:jc w:val="center"/>
    </w:pPr>
    <w:rPr>
      <w:rFonts w:eastAsia="Times New Roman"/>
      <w:b/>
      <w:bCs/>
      <w:color w:val="auto"/>
      <w:lang w:eastAsia="ru-RU"/>
    </w:rPr>
  </w:style>
  <w:style w:type="character" w:customStyle="1" w:styleId="a5">
    <w:name w:val="Название Знак"/>
    <w:basedOn w:val="a0"/>
    <w:link w:val="a4"/>
    <w:rsid w:val="004F2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4F2FBD"/>
    <w:pPr>
      <w:spacing w:after="120" w:line="240" w:lineRule="auto"/>
    </w:pPr>
    <w:rPr>
      <w:rFonts w:eastAsia="Times New Roman"/>
      <w:color w:val="auto"/>
      <w:lang w:eastAsia="ru-RU"/>
    </w:rPr>
  </w:style>
  <w:style w:type="character" w:customStyle="1" w:styleId="a7">
    <w:name w:val="Основной текст Знак"/>
    <w:basedOn w:val="a0"/>
    <w:link w:val="a6"/>
    <w:rsid w:val="004F2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2CC"/>
    <w:rPr>
      <w:rFonts w:ascii="Tahoma" w:hAnsi="Tahoma" w:cs="Tahoma"/>
      <w:color w:val="000000" w:themeColor="text1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466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4669"/>
    <w:rPr>
      <w:rFonts w:ascii="Times New Roman" w:hAnsi="Times New Roman" w:cs="Times New Roman"/>
      <w:color w:val="000000" w:themeColor="text1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47FFD"/>
    <w:rPr>
      <w:color w:val="0000FF"/>
      <w:u w:val="single"/>
    </w:rPr>
  </w:style>
  <w:style w:type="character" w:styleId="af">
    <w:name w:val="Strong"/>
    <w:basedOn w:val="a0"/>
    <w:uiPriority w:val="22"/>
    <w:qFormat/>
    <w:rsid w:val="00347FFD"/>
    <w:rPr>
      <w:b/>
      <w:bCs/>
    </w:rPr>
  </w:style>
  <w:style w:type="paragraph" w:styleId="af0">
    <w:name w:val="Normal (Web)"/>
    <w:basedOn w:val="a"/>
    <w:uiPriority w:val="99"/>
    <w:semiHidden/>
    <w:unhideWhenUsed/>
    <w:rsid w:val="00347FF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menuhead1">
    <w:name w:val="menu_head1"/>
    <w:basedOn w:val="a"/>
    <w:rsid w:val="00347FF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1F1F21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36C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6CF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6CF2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6CF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6CF2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paragraph" w:styleId="af6">
    <w:name w:val="Revision"/>
    <w:hidden/>
    <w:uiPriority w:val="99"/>
    <w:semiHidden/>
    <w:rsid w:val="00E36CF2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37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5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684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35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58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1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D8D3-56D8-4AF7-B120-39EF0E1F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Мелкозёрова Татьяна Александровна</cp:lastModifiedBy>
  <cp:revision>3</cp:revision>
  <cp:lastPrinted>2015-06-02T04:24:00Z</cp:lastPrinted>
  <dcterms:created xsi:type="dcterms:W3CDTF">2015-06-16T11:16:00Z</dcterms:created>
  <dcterms:modified xsi:type="dcterms:W3CDTF">2015-07-07T06:20:00Z</dcterms:modified>
</cp:coreProperties>
</file>